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F0" w:rsidRDefault="00081D92">
      <w:pPr>
        <w:pStyle w:val="BodyText"/>
        <w:ind w:left="118"/>
        <w:rPr>
          <w:rFonts w:ascii="Times New Roman"/>
          <w:sz w:val="20"/>
        </w:rPr>
      </w:pPr>
      <w:r>
        <w:pict>
          <v:group id="_x0000_s1026" style="position:absolute;left:0;text-align:left;margin-left:349.8pt;margin-top:26.5pt;width:216.8pt;height:58.05pt;z-index:1024;mso-position-horizontal-relative:page;mso-position-vertical-relative:page" coordorigin="6996,530" coordsize="4336,1161">
            <v:line id="_x0000_s1032" style="position:absolute" from="6996,1338" to="11332,1338" strokecolor="#b1cc33" strokeweight="3.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802;top:530;width:3456;height:1161">
              <v:imagedata r:id="rId5" o:title=""/>
            </v:shape>
            <v:shape id="_x0000_s1030" style="position:absolute;left:7078;top:1006;width:360;height:236" coordorigin="7078,1006" coordsize="360,236" o:spt="100" adj="0,,0" path="m7188,1006r-110,l7078,1236r24,l7102,1130r66,l7172,1126r,-14l7168,1106r-66,l7102,1032r76,l7178,1026r4,l7188,1012r,-6m7298,1078r-6,-6l7268,1072r-16,16l7238,1098r-6,-10l7228,1072r-6,l7208,1082r,6l7212,1092r6,16l7218,1232r4,6l7238,1238r4,-6l7242,1122r20,-20l7268,1098r20,l7298,1078t140,38l7432,1102r-10,-16l7406,1076r-14,-4l7362,1072r-16,4l7336,1086r-14,16l7316,1126r-4,24l7312,1170r10,30l7332,1216r14,14l7362,1236r14,6l7386,1242r20,-6l7412,1230r20,-4l7432,1216r-6,-10l7422,1206r-10,4l7386,1216r-10,l7362,1210r-10,-10l7346,1190r-4,-14l7336,1160r102,l7438,1116e" fillcolor="#036" stroked="f">
              <v:stroke joinstyle="round"/>
              <v:formulas/>
              <v:path arrowok="t" o:connecttype="segments"/>
            </v:shape>
            <v:shape id="_x0000_s1029" style="position:absolute;left:7342;top:1092;width:72;height:50" coordorigin="7342,1092" coordsize="72,50" path="m7388,1092r-16,l7358,1096r-10,10l7342,1120r,22l7414,1142r,-12l7408,1116r-6,-10l7398,1096r-10,-4xe" stroked="f">
              <v:path arrowok="t"/>
            </v:shape>
            <v:shape id="_x0000_s1028" type="#_x0000_t75" style="position:absolute;left:7552;top:1072;width:126;height:170">
              <v:imagedata r:id="rId6" o:title=""/>
            </v:shape>
            <v:shape id="_x0000_s1027" style="position:absolute;left:7452;top:998;width:62;height:240" coordorigin="7452,998" coordsize="62,240" o:spt="100" adj="0,,0" path="m7506,1078r-4,-6l7456,1072r-4,6l7452,1098r30,l7482,1238r20,l7506,1232r,-154m7514,1008r-6,-6l7502,998r-14,l7478,1002r-6,6l7472,1022r6,10l7488,1032r4,6l7502,1032r6,l7514,1022r,-14e" fillcolor="#036" stroked="f">
              <v:stroke joinstyle="round"/>
              <v:formulas/>
              <v:path arrowok="t" o:connecttype="segments"/>
            </v:shape>
            <w10:wrap anchorx="page" anchory="page"/>
          </v:group>
        </w:pict>
      </w:r>
      <w:r w:rsidR="00133BA1">
        <w:rPr>
          <w:rFonts w:ascii="Times New Roman"/>
          <w:noProof/>
          <w:sz w:val="20"/>
          <w:lang w:val="nb-NO" w:eastAsia="nb-NO" w:bidi="ar-SA"/>
        </w:rPr>
        <w:drawing>
          <wp:inline distT="0" distB="0" distL="0" distR="0">
            <wp:extent cx="2073517" cy="801624"/>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2073517" cy="801624"/>
                    </a:xfrm>
                    <a:prstGeom prst="rect">
                      <a:avLst/>
                    </a:prstGeom>
                  </pic:spPr>
                </pic:pic>
              </a:graphicData>
            </a:graphic>
          </wp:inline>
        </w:drawing>
      </w:r>
    </w:p>
    <w:p w:rsidR="00A62AF0" w:rsidRDefault="00A62AF0">
      <w:pPr>
        <w:pStyle w:val="BodyText"/>
        <w:rPr>
          <w:rFonts w:ascii="Times New Roman"/>
          <w:sz w:val="20"/>
        </w:rPr>
      </w:pPr>
    </w:p>
    <w:p w:rsidR="00A62AF0" w:rsidRDefault="00A62AF0">
      <w:pPr>
        <w:pStyle w:val="BodyText"/>
        <w:rPr>
          <w:rFonts w:ascii="Times New Roman"/>
          <w:sz w:val="20"/>
        </w:rPr>
      </w:pPr>
    </w:p>
    <w:p w:rsidR="00A62AF0" w:rsidRDefault="00A62AF0">
      <w:pPr>
        <w:pStyle w:val="BodyText"/>
        <w:spacing w:before="8"/>
        <w:rPr>
          <w:rFonts w:ascii="Times New Roman"/>
          <w:sz w:val="25"/>
        </w:rPr>
      </w:pPr>
    </w:p>
    <w:p w:rsidR="00A62AF0" w:rsidRPr="00133BA1" w:rsidRDefault="00133BA1">
      <w:pPr>
        <w:pStyle w:val="Heading1"/>
        <w:spacing w:before="92"/>
        <w:rPr>
          <w:lang w:val="en-US"/>
        </w:rPr>
      </w:pPr>
      <w:r w:rsidRPr="00133BA1">
        <w:rPr>
          <w:lang w:val="en-US"/>
        </w:rPr>
        <w:t>--- EJO Fellowship at EUROPEAN JOURNALISM-FELLOWSHIPS in BERLIN ---</w:t>
      </w:r>
    </w:p>
    <w:p w:rsidR="00A62AF0" w:rsidRPr="00133BA1" w:rsidRDefault="00133BA1">
      <w:pPr>
        <w:ind w:left="480"/>
        <w:rPr>
          <w:b/>
          <w:sz w:val="24"/>
          <w:lang w:val="en-US"/>
        </w:rPr>
      </w:pPr>
      <w:r w:rsidRPr="00133BA1">
        <w:rPr>
          <w:b/>
          <w:color w:val="FF0000"/>
          <w:sz w:val="24"/>
          <w:lang w:val="en-US"/>
        </w:rPr>
        <w:t>FU-</w:t>
      </w:r>
      <w:proofErr w:type="spellStart"/>
      <w:r w:rsidRPr="00133BA1">
        <w:rPr>
          <w:b/>
          <w:color w:val="FF0000"/>
          <w:sz w:val="24"/>
          <w:lang w:val="en-US"/>
        </w:rPr>
        <w:t>Programme</w:t>
      </w:r>
      <w:proofErr w:type="spellEnd"/>
      <w:r w:rsidRPr="00133BA1">
        <w:rPr>
          <w:b/>
          <w:color w:val="FF0000"/>
          <w:sz w:val="24"/>
          <w:lang w:val="en-US"/>
        </w:rPr>
        <w:t xml:space="preserve"> cooperates with European Journalism Observatory (EJO)</w:t>
      </w:r>
    </w:p>
    <w:p w:rsidR="00A62AF0" w:rsidRPr="00133BA1" w:rsidRDefault="00A62AF0">
      <w:pPr>
        <w:pStyle w:val="BodyText"/>
        <w:rPr>
          <w:b/>
          <w:sz w:val="26"/>
          <w:lang w:val="en-US"/>
        </w:rPr>
      </w:pPr>
    </w:p>
    <w:p w:rsidR="00A62AF0" w:rsidRPr="00133BA1" w:rsidRDefault="00A62AF0">
      <w:pPr>
        <w:pStyle w:val="BodyText"/>
        <w:rPr>
          <w:b/>
          <w:sz w:val="26"/>
          <w:lang w:val="en-US"/>
        </w:rPr>
      </w:pPr>
    </w:p>
    <w:p w:rsidR="00A62AF0" w:rsidRPr="00133BA1" w:rsidRDefault="00133BA1">
      <w:pPr>
        <w:spacing w:before="194"/>
        <w:ind w:left="480"/>
        <w:rPr>
          <w:b/>
          <w:sz w:val="23"/>
          <w:lang w:val="en-US"/>
        </w:rPr>
      </w:pPr>
      <w:r w:rsidRPr="00133BA1">
        <w:rPr>
          <w:b/>
          <w:sz w:val="23"/>
          <w:u w:val="single"/>
          <w:lang w:val="en-US"/>
        </w:rPr>
        <w:t>About the EJO Fellowship at EJF</w:t>
      </w:r>
    </w:p>
    <w:p w:rsidR="00A62AF0" w:rsidRPr="00133BA1" w:rsidRDefault="00A62AF0">
      <w:pPr>
        <w:pStyle w:val="BodyText"/>
        <w:spacing w:before="11"/>
        <w:rPr>
          <w:b/>
          <w:sz w:val="14"/>
          <w:lang w:val="en-US"/>
        </w:rPr>
      </w:pPr>
    </w:p>
    <w:p w:rsidR="00A62AF0" w:rsidRPr="00133BA1" w:rsidRDefault="00133BA1">
      <w:pPr>
        <w:pStyle w:val="BodyText"/>
        <w:spacing w:before="93"/>
        <w:ind w:left="840" w:right="323"/>
        <w:rPr>
          <w:lang w:val="en-US"/>
        </w:rPr>
      </w:pPr>
      <w:r w:rsidRPr="00133BA1">
        <w:rPr>
          <w:lang w:val="en-US"/>
        </w:rPr>
        <w:t>Since 2012 one fellowship annually is earmarked for a journalist who would like to become a temporary correspondent of the European Journalism Observatory (</w:t>
      </w:r>
      <w:r w:rsidRPr="00133BA1">
        <w:rPr>
          <w:color w:val="0027F3"/>
          <w:lang w:val="en-US"/>
        </w:rPr>
        <w:t>www.ejo-online.eu</w:t>
      </w:r>
      <w:r w:rsidRPr="00133BA1">
        <w:rPr>
          <w:lang w:val="en-US"/>
        </w:rPr>
        <w:t>), observing in particular recent developments in journalism research in Germany, but also the rapidly changing landscape of journalism and media in Berlin.</w:t>
      </w:r>
    </w:p>
    <w:p w:rsidR="00A62AF0" w:rsidRPr="00133BA1" w:rsidRDefault="00133BA1">
      <w:pPr>
        <w:pStyle w:val="BodyText"/>
        <w:ind w:left="840"/>
        <w:rPr>
          <w:lang w:val="en-US"/>
        </w:rPr>
      </w:pPr>
      <w:r w:rsidRPr="00133BA1">
        <w:rPr>
          <w:lang w:val="en-US"/>
        </w:rPr>
        <w:t>The EJO-EJF Fellow receives a monthly stipend of 1.100 € for the duration of 10 months.</w:t>
      </w:r>
    </w:p>
    <w:p w:rsidR="00A62AF0" w:rsidRPr="00133BA1" w:rsidRDefault="00A62AF0">
      <w:pPr>
        <w:pStyle w:val="BodyText"/>
        <w:spacing w:before="10"/>
        <w:rPr>
          <w:sz w:val="21"/>
          <w:lang w:val="en-US"/>
        </w:rPr>
      </w:pPr>
    </w:p>
    <w:p w:rsidR="00A62AF0" w:rsidRPr="00133BA1" w:rsidRDefault="00133BA1">
      <w:pPr>
        <w:pStyle w:val="Heading1"/>
        <w:rPr>
          <w:lang w:val="en-US"/>
        </w:rPr>
      </w:pPr>
      <w:r w:rsidRPr="00133BA1">
        <w:rPr>
          <w:u w:val="single"/>
          <w:lang w:val="en-US"/>
        </w:rPr>
        <w:t>About EJO</w:t>
      </w:r>
    </w:p>
    <w:p w:rsidR="00A62AF0" w:rsidRPr="00133BA1" w:rsidRDefault="00A62AF0">
      <w:pPr>
        <w:pStyle w:val="BodyText"/>
        <w:rPr>
          <w:b/>
          <w:sz w:val="16"/>
          <w:lang w:val="en-US"/>
        </w:rPr>
      </w:pPr>
    </w:p>
    <w:p w:rsidR="00A62AF0" w:rsidRPr="00133BA1" w:rsidRDefault="00133BA1">
      <w:pPr>
        <w:pStyle w:val="BodyText"/>
        <w:spacing w:before="93"/>
        <w:ind w:left="840" w:right="111"/>
        <w:rPr>
          <w:lang w:val="en-US"/>
        </w:rPr>
      </w:pPr>
      <w:r w:rsidRPr="00133BA1">
        <w:rPr>
          <w:lang w:val="en-US"/>
        </w:rPr>
        <w:t xml:space="preserve">EJO is a network of research institutions. It builds bridges between the different journalism cultures across Europe and the U.S. and between media researchers and practitioners. By making results of media research accessible, by studying “best practices” in journalism and by studying and comparing trends and in the media industry, the European Journalism Observatory (EJO – </w:t>
      </w:r>
      <w:hyperlink r:id="rId8">
        <w:r w:rsidRPr="00133BA1">
          <w:rPr>
            <w:color w:val="0027F3"/>
            <w:lang w:val="en-US"/>
          </w:rPr>
          <w:t xml:space="preserve">www.ejo-online.eu </w:t>
        </w:r>
      </w:hyperlink>
      <w:r w:rsidRPr="00133BA1">
        <w:rPr>
          <w:lang w:val="en-US"/>
        </w:rPr>
        <w:t xml:space="preserve">and </w:t>
      </w:r>
      <w:hyperlink r:id="rId9">
        <w:r w:rsidRPr="00133BA1">
          <w:rPr>
            <w:color w:val="0000FF"/>
            <w:u w:val="single" w:color="0000FF"/>
            <w:lang w:val="en-US"/>
          </w:rPr>
          <w:t>www.ejo.ch</w:t>
        </w:r>
      </w:hyperlink>
      <w:r w:rsidRPr="00133BA1">
        <w:rPr>
          <w:lang w:val="en-US"/>
        </w:rPr>
        <w:t xml:space="preserve">) contributes to the improvement of quality in journalism and to a better understanding of the media by the public. EJO’s work is </w:t>
      </w:r>
      <w:proofErr w:type="spellStart"/>
      <w:r w:rsidRPr="00133BA1">
        <w:rPr>
          <w:lang w:val="en-US"/>
        </w:rPr>
        <w:t>focussed</w:t>
      </w:r>
      <w:proofErr w:type="spellEnd"/>
      <w:r w:rsidRPr="00133BA1">
        <w:rPr>
          <w:lang w:val="en-US"/>
        </w:rPr>
        <w:t xml:space="preserve"> on the needs of journalists and media managers, but it also serves students and other</w:t>
      </w:r>
      <w:r w:rsidRPr="00133BA1">
        <w:rPr>
          <w:spacing w:val="-5"/>
          <w:lang w:val="en-US"/>
        </w:rPr>
        <w:t xml:space="preserve"> </w:t>
      </w:r>
      <w:r w:rsidRPr="00133BA1">
        <w:rPr>
          <w:lang w:val="en-US"/>
        </w:rPr>
        <w:t>target</w:t>
      </w:r>
      <w:r w:rsidRPr="00133BA1">
        <w:rPr>
          <w:spacing w:val="-2"/>
          <w:lang w:val="en-US"/>
        </w:rPr>
        <w:t xml:space="preserve"> </w:t>
      </w:r>
      <w:r w:rsidRPr="00133BA1">
        <w:rPr>
          <w:lang w:val="en-US"/>
        </w:rPr>
        <w:t>groups</w:t>
      </w:r>
      <w:r w:rsidRPr="00133BA1">
        <w:rPr>
          <w:spacing w:val="-4"/>
          <w:lang w:val="en-US"/>
        </w:rPr>
        <w:t xml:space="preserve"> </w:t>
      </w:r>
      <w:r w:rsidRPr="00133BA1">
        <w:rPr>
          <w:lang w:val="en-US"/>
        </w:rPr>
        <w:t>who</w:t>
      </w:r>
      <w:r w:rsidRPr="00133BA1">
        <w:rPr>
          <w:spacing w:val="-4"/>
          <w:lang w:val="en-US"/>
        </w:rPr>
        <w:t xml:space="preserve"> </w:t>
      </w:r>
      <w:r w:rsidRPr="00133BA1">
        <w:rPr>
          <w:lang w:val="en-US"/>
        </w:rPr>
        <w:t>are</w:t>
      </w:r>
      <w:r w:rsidRPr="00133BA1">
        <w:rPr>
          <w:spacing w:val="-3"/>
          <w:lang w:val="en-US"/>
        </w:rPr>
        <w:t xml:space="preserve"> </w:t>
      </w:r>
      <w:r w:rsidRPr="00133BA1">
        <w:rPr>
          <w:lang w:val="en-US"/>
        </w:rPr>
        <w:t>interested</w:t>
      </w:r>
      <w:r w:rsidRPr="00133BA1">
        <w:rPr>
          <w:spacing w:val="-4"/>
          <w:lang w:val="en-US"/>
        </w:rPr>
        <w:t xml:space="preserve"> </w:t>
      </w:r>
      <w:r w:rsidRPr="00133BA1">
        <w:rPr>
          <w:lang w:val="en-US"/>
        </w:rPr>
        <w:t>in</w:t>
      </w:r>
      <w:r w:rsidRPr="00133BA1">
        <w:rPr>
          <w:spacing w:val="-3"/>
          <w:lang w:val="en-US"/>
        </w:rPr>
        <w:t xml:space="preserve"> </w:t>
      </w:r>
      <w:r w:rsidRPr="00133BA1">
        <w:rPr>
          <w:lang w:val="en-US"/>
        </w:rPr>
        <w:t>the</w:t>
      </w:r>
      <w:r w:rsidRPr="00133BA1">
        <w:rPr>
          <w:spacing w:val="-4"/>
          <w:lang w:val="en-US"/>
        </w:rPr>
        <w:t xml:space="preserve"> </w:t>
      </w:r>
      <w:r w:rsidRPr="00133BA1">
        <w:rPr>
          <w:lang w:val="en-US"/>
        </w:rPr>
        <w:t>development of</w:t>
      </w:r>
      <w:r w:rsidRPr="00133BA1">
        <w:rPr>
          <w:spacing w:val="-3"/>
          <w:lang w:val="en-US"/>
        </w:rPr>
        <w:t xml:space="preserve"> </w:t>
      </w:r>
      <w:r w:rsidRPr="00133BA1">
        <w:rPr>
          <w:lang w:val="en-US"/>
        </w:rPr>
        <w:t>media,</w:t>
      </w:r>
      <w:r w:rsidRPr="00133BA1">
        <w:rPr>
          <w:spacing w:val="-2"/>
          <w:lang w:val="en-US"/>
        </w:rPr>
        <w:t xml:space="preserve"> </w:t>
      </w:r>
      <w:r w:rsidRPr="00133BA1">
        <w:rPr>
          <w:lang w:val="en-US"/>
        </w:rPr>
        <w:t>reducing</w:t>
      </w:r>
      <w:r w:rsidRPr="00133BA1">
        <w:rPr>
          <w:spacing w:val="-4"/>
          <w:lang w:val="en-US"/>
        </w:rPr>
        <w:t xml:space="preserve"> </w:t>
      </w:r>
      <w:r w:rsidRPr="00133BA1">
        <w:rPr>
          <w:lang w:val="en-US"/>
        </w:rPr>
        <w:t>the</w:t>
      </w:r>
      <w:r w:rsidRPr="00133BA1">
        <w:rPr>
          <w:spacing w:val="-3"/>
          <w:lang w:val="en-US"/>
        </w:rPr>
        <w:t xml:space="preserve"> </w:t>
      </w:r>
      <w:r w:rsidRPr="00133BA1">
        <w:rPr>
          <w:lang w:val="en-US"/>
        </w:rPr>
        <w:t>gap</w:t>
      </w:r>
      <w:r w:rsidRPr="00133BA1">
        <w:rPr>
          <w:spacing w:val="-4"/>
          <w:lang w:val="en-US"/>
        </w:rPr>
        <w:t xml:space="preserve"> </w:t>
      </w:r>
      <w:r w:rsidRPr="00133BA1">
        <w:rPr>
          <w:lang w:val="en-US"/>
        </w:rPr>
        <w:t xml:space="preserve">between communications research and the world outside the ivory tower. </w:t>
      </w:r>
      <w:r w:rsidRPr="00133BA1">
        <w:rPr>
          <w:spacing w:val="-4"/>
          <w:lang w:val="en-US"/>
        </w:rPr>
        <w:t xml:space="preserve">As </w:t>
      </w:r>
      <w:r w:rsidRPr="00133BA1">
        <w:rPr>
          <w:lang w:val="en-US"/>
        </w:rPr>
        <w:t>a joint venture, EJO partner institutions offer a multilingual website in ten European</w:t>
      </w:r>
      <w:r w:rsidRPr="00133BA1">
        <w:rPr>
          <w:spacing w:val="-6"/>
          <w:lang w:val="en-US"/>
        </w:rPr>
        <w:t xml:space="preserve"> </w:t>
      </w:r>
      <w:r w:rsidRPr="00133BA1">
        <w:rPr>
          <w:lang w:val="en-US"/>
        </w:rPr>
        <w:t>languages.</w:t>
      </w:r>
    </w:p>
    <w:p w:rsidR="00A62AF0" w:rsidRPr="00133BA1" w:rsidRDefault="00A62AF0">
      <w:pPr>
        <w:pStyle w:val="BodyText"/>
        <w:rPr>
          <w:lang w:val="en-US"/>
        </w:rPr>
      </w:pPr>
    </w:p>
    <w:p w:rsidR="00A62AF0" w:rsidRPr="00133BA1" w:rsidRDefault="00133BA1">
      <w:pPr>
        <w:pStyle w:val="Heading1"/>
        <w:spacing w:before="1"/>
        <w:rPr>
          <w:lang w:val="en-US"/>
        </w:rPr>
      </w:pPr>
      <w:r w:rsidRPr="00133BA1">
        <w:rPr>
          <w:u w:val="single"/>
          <w:lang w:val="en-US"/>
        </w:rPr>
        <w:t>Activities of the EJO-EJF-Fellow</w:t>
      </w:r>
    </w:p>
    <w:p w:rsidR="00A62AF0" w:rsidRPr="00133BA1" w:rsidRDefault="00A62AF0">
      <w:pPr>
        <w:pStyle w:val="BodyText"/>
        <w:spacing w:before="9"/>
        <w:rPr>
          <w:b/>
          <w:sz w:val="15"/>
          <w:lang w:val="en-US"/>
        </w:rPr>
      </w:pPr>
    </w:p>
    <w:p w:rsidR="00A62AF0" w:rsidRPr="00133BA1" w:rsidRDefault="00133BA1">
      <w:pPr>
        <w:pStyle w:val="BodyText"/>
        <w:spacing w:before="93"/>
        <w:ind w:left="840" w:right="119"/>
        <w:rPr>
          <w:lang w:val="en-US"/>
        </w:rPr>
      </w:pPr>
      <w:r w:rsidRPr="00133BA1">
        <w:rPr>
          <w:lang w:val="en-US"/>
        </w:rPr>
        <w:t>Instead of providing one project idea as part of their application, applicants for this fellowship hand in several story ideas on which they would like to work during their stay in Berlin. During the fellowship, the “EJO correspondent in residence at EJF” will contribute, in close cooperation with one of the EJO editors, monthly</w:t>
      </w:r>
    </w:p>
    <w:p w:rsidR="00A62AF0" w:rsidRPr="00133BA1" w:rsidRDefault="00133BA1">
      <w:pPr>
        <w:pStyle w:val="ListParagraph"/>
        <w:numPr>
          <w:ilvl w:val="0"/>
          <w:numId w:val="1"/>
        </w:numPr>
        <w:tabs>
          <w:tab w:val="left" w:pos="1199"/>
          <w:tab w:val="left" w:pos="1200"/>
        </w:tabs>
        <w:spacing w:before="1" w:line="247" w:lineRule="auto"/>
        <w:ind w:right="192"/>
        <w:rPr>
          <w:lang w:val="en-US"/>
        </w:rPr>
      </w:pPr>
      <w:r w:rsidRPr="00133BA1">
        <w:rPr>
          <w:lang w:val="en-US"/>
        </w:rPr>
        <w:t>two or three own articles, making research results more accessible to journalists, media managers, students and other interested users to the EJO network and try to publish</w:t>
      </w:r>
      <w:r w:rsidRPr="00133BA1">
        <w:rPr>
          <w:spacing w:val="-43"/>
          <w:lang w:val="en-US"/>
        </w:rPr>
        <w:t xml:space="preserve"> </w:t>
      </w:r>
      <w:r w:rsidRPr="00133BA1">
        <w:rPr>
          <w:lang w:val="en-US"/>
        </w:rPr>
        <w:t>them additionally elsewhere in an adapt medium of his/her home</w:t>
      </w:r>
      <w:r w:rsidRPr="00133BA1">
        <w:rPr>
          <w:spacing w:val="-4"/>
          <w:lang w:val="en-US"/>
        </w:rPr>
        <w:t xml:space="preserve"> </w:t>
      </w:r>
      <w:r w:rsidRPr="00133BA1">
        <w:rPr>
          <w:lang w:val="en-US"/>
        </w:rPr>
        <w:t>country;</w:t>
      </w:r>
    </w:p>
    <w:p w:rsidR="00A62AF0" w:rsidRPr="00133BA1" w:rsidRDefault="00133BA1">
      <w:pPr>
        <w:pStyle w:val="ListParagraph"/>
        <w:numPr>
          <w:ilvl w:val="0"/>
          <w:numId w:val="1"/>
        </w:numPr>
        <w:tabs>
          <w:tab w:val="left" w:pos="1199"/>
          <w:tab w:val="left" w:pos="1200"/>
        </w:tabs>
        <w:spacing w:line="254" w:lineRule="auto"/>
        <w:ind w:right="949"/>
        <w:rPr>
          <w:lang w:val="en-US"/>
        </w:rPr>
      </w:pPr>
      <w:r w:rsidRPr="00133BA1">
        <w:rPr>
          <w:lang w:val="en-US"/>
        </w:rPr>
        <w:t>several postings on the EJO website of his native language (some of them may</w:t>
      </w:r>
      <w:r w:rsidRPr="00133BA1">
        <w:rPr>
          <w:spacing w:val="-34"/>
          <w:lang w:val="en-US"/>
        </w:rPr>
        <w:t xml:space="preserve"> </w:t>
      </w:r>
      <w:r w:rsidRPr="00133BA1">
        <w:rPr>
          <w:lang w:val="en-US"/>
        </w:rPr>
        <w:t>be translations from other EJO websites, in particular the German and English</w:t>
      </w:r>
      <w:r w:rsidRPr="00133BA1">
        <w:rPr>
          <w:spacing w:val="-27"/>
          <w:lang w:val="en-US"/>
        </w:rPr>
        <w:t xml:space="preserve"> </w:t>
      </w:r>
      <w:r w:rsidRPr="00133BA1">
        <w:rPr>
          <w:lang w:val="en-US"/>
        </w:rPr>
        <w:t>one);</w:t>
      </w:r>
    </w:p>
    <w:p w:rsidR="00A62AF0" w:rsidRPr="00133BA1" w:rsidRDefault="00133BA1">
      <w:pPr>
        <w:pStyle w:val="ListParagraph"/>
        <w:numPr>
          <w:ilvl w:val="0"/>
          <w:numId w:val="1"/>
        </w:numPr>
        <w:tabs>
          <w:tab w:val="left" w:pos="1199"/>
          <w:tab w:val="left" w:pos="1200"/>
        </w:tabs>
        <w:spacing w:line="256" w:lineRule="exact"/>
        <w:rPr>
          <w:lang w:val="en-US"/>
        </w:rPr>
      </w:pPr>
      <w:proofErr w:type="gramStart"/>
      <w:r w:rsidRPr="00133BA1">
        <w:rPr>
          <w:lang w:val="en-US"/>
        </w:rPr>
        <w:t>links</w:t>
      </w:r>
      <w:proofErr w:type="gramEnd"/>
      <w:r w:rsidRPr="00133BA1">
        <w:rPr>
          <w:lang w:val="en-US"/>
        </w:rPr>
        <w:t xml:space="preserve"> to the EJO </w:t>
      </w:r>
      <w:r w:rsidRPr="00133BA1">
        <w:rPr>
          <w:spacing w:val="-3"/>
          <w:lang w:val="en-US"/>
        </w:rPr>
        <w:t xml:space="preserve">Twitter </w:t>
      </w:r>
      <w:r w:rsidRPr="00133BA1">
        <w:rPr>
          <w:lang w:val="en-US"/>
        </w:rPr>
        <w:t>and/or Facebook pages.</w:t>
      </w:r>
    </w:p>
    <w:p w:rsidR="00A62AF0" w:rsidRPr="00133BA1" w:rsidRDefault="00A62AF0">
      <w:pPr>
        <w:pStyle w:val="BodyText"/>
        <w:spacing w:before="4"/>
        <w:rPr>
          <w:sz w:val="23"/>
          <w:lang w:val="en-US"/>
        </w:rPr>
      </w:pPr>
    </w:p>
    <w:p w:rsidR="00A62AF0" w:rsidRPr="00133BA1" w:rsidRDefault="00133BA1">
      <w:pPr>
        <w:pStyle w:val="BodyText"/>
        <w:ind w:left="1020"/>
        <w:rPr>
          <w:lang w:val="en-US"/>
        </w:rPr>
      </w:pPr>
      <w:r w:rsidRPr="00133BA1">
        <w:rPr>
          <w:lang w:val="en-US"/>
        </w:rPr>
        <w:t>According to the needs of EJO, the fellow may also get involved in editing work. This work should not exceed 20/25 percent of the time budget of the fellow.</w:t>
      </w:r>
    </w:p>
    <w:p w:rsidR="00A62AF0" w:rsidRPr="00133BA1" w:rsidRDefault="00A62AF0">
      <w:pPr>
        <w:pStyle w:val="BodyText"/>
        <w:rPr>
          <w:lang w:val="en-US"/>
        </w:rPr>
      </w:pPr>
    </w:p>
    <w:p w:rsidR="00A62AF0" w:rsidRPr="00133BA1" w:rsidRDefault="00133BA1">
      <w:pPr>
        <w:pStyle w:val="Heading1"/>
        <w:rPr>
          <w:lang w:val="en-US"/>
        </w:rPr>
      </w:pPr>
      <w:r w:rsidRPr="00133BA1">
        <w:rPr>
          <w:u w:val="single"/>
          <w:lang w:val="en-US"/>
        </w:rPr>
        <w:t>Requirements which need to be fulfilled by the applicants</w:t>
      </w:r>
    </w:p>
    <w:p w:rsidR="00A62AF0" w:rsidRPr="00133BA1" w:rsidRDefault="00A62AF0">
      <w:pPr>
        <w:pStyle w:val="BodyText"/>
        <w:spacing w:before="1"/>
        <w:rPr>
          <w:b/>
          <w:lang w:val="en-US"/>
        </w:rPr>
      </w:pPr>
    </w:p>
    <w:p w:rsidR="00A62AF0" w:rsidRDefault="00133BA1">
      <w:pPr>
        <w:pStyle w:val="ListParagraph"/>
        <w:numPr>
          <w:ilvl w:val="0"/>
          <w:numId w:val="1"/>
        </w:numPr>
        <w:tabs>
          <w:tab w:val="left" w:pos="1199"/>
          <w:tab w:val="left" w:pos="1200"/>
        </w:tabs>
      </w:pPr>
      <w:proofErr w:type="spellStart"/>
      <w:r>
        <w:t>journalistic</w:t>
      </w:r>
      <w:proofErr w:type="spellEnd"/>
      <w:r>
        <w:rPr>
          <w:spacing w:val="1"/>
        </w:rPr>
        <w:t xml:space="preserve"> </w:t>
      </w:r>
      <w:proofErr w:type="spellStart"/>
      <w:r>
        <w:t>experience</w:t>
      </w:r>
      <w:proofErr w:type="spellEnd"/>
    </w:p>
    <w:p w:rsidR="00A62AF0" w:rsidRPr="00133BA1" w:rsidRDefault="00133BA1">
      <w:pPr>
        <w:pStyle w:val="ListParagraph"/>
        <w:numPr>
          <w:ilvl w:val="0"/>
          <w:numId w:val="1"/>
        </w:numPr>
        <w:tabs>
          <w:tab w:val="left" w:pos="1199"/>
          <w:tab w:val="left" w:pos="1200"/>
        </w:tabs>
        <w:spacing w:before="18"/>
        <w:rPr>
          <w:lang w:val="en-US"/>
        </w:rPr>
      </w:pPr>
      <w:r w:rsidRPr="00133BA1">
        <w:rPr>
          <w:lang w:val="en-US"/>
        </w:rPr>
        <w:t>strong interest in journalism &amp; media</w:t>
      </w:r>
      <w:r w:rsidRPr="00133BA1">
        <w:rPr>
          <w:spacing w:val="2"/>
          <w:lang w:val="en-US"/>
        </w:rPr>
        <w:t xml:space="preserve"> </w:t>
      </w:r>
      <w:r w:rsidRPr="00133BA1">
        <w:rPr>
          <w:lang w:val="en-US"/>
        </w:rPr>
        <w:t>research</w:t>
      </w:r>
    </w:p>
    <w:p w:rsidR="00A62AF0" w:rsidRPr="00133BA1" w:rsidRDefault="00133BA1">
      <w:pPr>
        <w:pStyle w:val="ListParagraph"/>
        <w:numPr>
          <w:ilvl w:val="0"/>
          <w:numId w:val="1"/>
        </w:numPr>
        <w:tabs>
          <w:tab w:val="left" w:pos="1199"/>
          <w:tab w:val="left" w:pos="1200"/>
        </w:tabs>
        <w:spacing w:before="21" w:line="247" w:lineRule="auto"/>
        <w:ind w:right="104"/>
        <w:rPr>
          <w:lang w:val="en-US"/>
        </w:rPr>
      </w:pPr>
      <w:r w:rsidRPr="00133BA1">
        <w:rPr>
          <w:lang w:val="en-US"/>
        </w:rPr>
        <w:t>the</w:t>
      </w:r>
      <w:r w:rsidRPr="00133BA1">
        <w:rPr>
          <w:spacing w:val="-7"/>
          <w:lang w:val="en-US"/>
        </w:rPr>
        <w:t xml:space="preserve"> </w:t>
      </w:r>
      <w:proofErr w:type="spellStart"/>
      <w:r w:rsidRPr="00133BA1">
        <w:rPr>
          <w:lang w:val="en-US"/>
        </w:rPr>
        <w:t>mothertongue</w:t>
      </w:r>
      <w:proofErr w:type="spellEnd"/>
      <w:r w:rsidRPr="00133BA1">
        <w:rPr>
          <w:spacing w:val="-2"/>
          <w:lang w:val="en-US"/>
        </w:rPr>
        <w:t xml:space="preserve"> </w:t>
      </w:r>
      <w:r w:rsidRPr="00133BA1">
        <w:rPr>
          <w:lang w:val="en-US"/>
        </w:rPr>
        <w:t>needs</w:t>
      </w:r>
      <w:r w:rsidRPr="00133BA1">
        <w:rPr>
          <w:spacing w:val="-5"/>
          <w:lang w:val="en-US"/>
        </w:rPr>
        <w:t xml:space="preserve"> </w:t>
      </w:r>
      <w:r w:rsidRPr="00133BA1">
        <w:rPr>
          <w:lang w:val="en-US"/>
        </w:rPr>
        <w:t>to</w:t>
      </w:r>
      <w:r w:rsidRPr="00133BA1">
        <w:rPr>
          <w:spacing w:val="-6"/>
          <w:lang w:val="en-US"/>
        </w:rPr>
        <w:t xml:space="preserve"> </w:t>
      </w:r>
      <w:r w:rsidRPr="00133BA1">
        <w:rPr>
          <w:lang w:val="en-US"/>
        </w:rPr>
        <w:t>be</w:t>
      </w:r>
      <w:r w:rsidRPr="00133BA1">
        <w:rPr>
          <w:spacing w:val="-5"/>
          <w:lang w:val="en-US"/>
        </w:rPr>
        <w:t xml:space="preserve"> </w:t>
      </w:r>
      <w:r w:rsidRPr="00133BA1">
        <w:rPr>
          <w:lang w:val="en-US"/>
        </w:rPr>
        <w:t>one</w:t>
      </w:r>
      <w:r w:rsidRPr="00133BA1">
        <w:rPr>
          <w:spacing w:val="-4"/>
          <w:lang w:val="en-US"/>
        </w:rPr>
        <w:t xml:space="preserve"> </w:t>
      </w:r>
      <w:r w:rsidRPr="00133BA1">
        <w:rPr>
          <w:lang w:val="en-US"/>
        </w:rPr>
        <w:t>of</w:t>
      </w:r>
      <w:r w:rsidRPr="00133BA1">
        <w:rPr>
          <w:spacing w:val="-4"/>
          <w:lang w:val="en-US"/>
        </w:rPr>
        <w:t xml:space="preserve"> </w:t>
      </w:r>
      <w:r w:rsidRPr="00133BA1">
        <w:rPr>
          <w:lang w:val="en-US"/>
        </w:rPr>
        <w:t>the</w:t>
      </w:r>
      <w:r w:rsidRPr="00133BA1">
        <w:rPr>
          <w:spacing w:val="-4"/>
          <w:lang w:val="en-US"/>
        </w:rPr>
        <w:t xml:space="preserve"> </w:t>
      </w:r>
      <w:r w:rsidRPr="00133BA1">
        <w:rPr>
          <w:lang w:val="en-US"/>
        </w:rPr>
        <w:t>existing</w:t>
      </w:r>
      <w:r w:rsidRPr="00133BA1">
        <w:rPr>
          <w:spacing w:val="-3"/>
          <w:lang w:val="en-US"/>
        </w:rPr>
        <w:t xml:space="preserve"> </w:t>
      </w:r>
      <w:r w:rsidRPr="00133BA1">
        <w:rPr>
          <w:lang w:val="en-US"/>
        </w:rPr>
        <w:t>EJO</w:t>
      </w:r>
      <w:r w:rsidRPr="00133BA1">
        <w:rPr>
          <w:spacing w:val="-5"/>
          <w:lang w:val="en-US"/>
        </w:rPr>
        <w:t xml:space="preserve"> </w:t>
      </w:r>
      <w:r w:rsidRPr="00133BA1">
        <w:rPr>
          <w:lang w:val="en-US"/>
        </w:rPr>
        <w:t>languages:</w:t>
      </w:r>
      <w:r w:rsidRPr="00133BA1">
        <w:rPr>
          <w:spacing w:val="-8"/>
          <w:lang w:val="en-US"/>
        </w:rPr>
        <w:t xml:space="preserve"> </w:t>
      </w:r>
      <w:r w:rsidRPr="00133BA1">
        <w:rPr>
          <w:lang w:val="en-US"/>
        </w:rPr>
        <w:t>Albanian,</w:t>
      </w:r>
      <w:r w:rsidRPr="00133BA1">
        <w:rPr>
          <w:spacing w:val="-7"/>
          <w:lang w:val="en-US"/>
        </w:rPr>
        <w:t xml:space="preserve"> </w:t>
      </w:r>
      <w:r w:rsidRPr="00133BA1">
        <w:rPr>
          <w:lang w:val="en-US"/>
        </w:rPr>
        <w:t>Arabic,</w:t>
      </w:r>
      <w:r w:rsidRPr="00133BA1">
        <w:rPr>
          <w:spacing w:val="-3"/>
          <w:lang w:val="en-US"/>
        </w:rPr>
        <w:t xml:space="preserve"> </w:t>
      </w:r>
      <w:r w:rsidRPr="00133BA1">
        <w:rPr>
          <w:lang w:val="en-US"/>
        </w:rPr>
        <w:t xml:space="preserve">Czech, English, German, Hungarian, Italian, Latvian, </w:t>
      </w:r>
      <w:proofErr w:type="spellStart"/>
      <w:r w:rsidRPr="00133BA1">
        <w:rPr>
          <w:lang w:val="en-US"/>
        </w:rPr>
        <w:t>Portugese</w:t>
      </w:r>
      <w:proofErr w:type="spellEnd"/>
      <w:r w:rsidRPr="00133BA1">
        <w:rPr>
          <w:lang w:val="en-US"/>
        </w:rPr>
        <w:t>, Polish, Romanian, Russian, Ukrainian</w:t>
      </w:r>
    </w:p>
    <w:p w:rsidR="00A62AF0" w:rsidRPr="00133BA1" w:rsidRDefault="00133BA1">
      <w:pPr>
        <w:pStyle w:val="ListParagraph"/>
        <w:numPr>
          <w:ilvl w:val="0"/>
          <w:numId w:val="1"/>
        </w:numPr>
        <w:tabs>
          <w:tab w:val="left" w:pos="1199"/>
          <w:tab w:val="left" w:pos="1200"/>
        </w:tabs>
        <w:spacing w:line="263" w:lineRule="exact"/>
        <w:rPr>
          <w:lang w:val="en-US"/>
        </w:rPr>
      </w:pPr>
      <w:r w:rsidRPr="00133BA1">
        <w:rPr>
          <w:lang w:val="en-US"/>
        </w:rPr>
        <w:t>basic knowledge of the German language (level A or</w:t>
      </w:r>
      <w:r w:rsidRPr="00133BA1">
        <w:rPr>
          <w:spacing w:val="-21"/>
          <w:lang w:val="en-US"/>
        </w:rPr>
        <w:t xml:space="preserve"> </w:t>
      </w:r>
      <w:r w:rsidRPr="00133BA1">
        <w:rPr>
          <w:lang w:val="en-US"/>
        </w:rPr>
        <w:t>B)</w:t>
      </w:r>
    </w:p>
    <w:p w:rsidR="00A62AF0" w:rsidRPr="00133BA1" w:rsidRDefault="00A62AF0">
      <w:pPr>
        <w:spacing w:line="263" w:lineRule="exact"/>
        <w:rPr>
          <w:lang w:val="en-US"/>
        </w:rPr>
        <w:sectPr w:rsidR="00A62AF0" w:rsidRPr="00133BA1">
          <w:type w:val="continuous"/>
          <w:pgSz w:w="11900" w:h="16840"/>
          <w:pgMar w:top="360" w:right="1340" w:bottom="280" w:left="400" w:header="720" w:footer="720" w:gutter="0"/>
          <w:cols w:space="720"/>
        </w:sectPr>
      </w:pPr>
    </w:p>
    <w:p w:rsidR="00A62AF0" w:rsidRDefault="00133BA1">
      <w:pPr>
        <w:pStyle w:val="Heading1"/>
        <w:spacing w:before="65"/>
      </w:pPr>
      <w:proofErr w:type="spellStart"/>
      <w:r>
        <w:rPr>
          <w:u w:val="single"/>
        </w:rPr>
        <w:lastRenderedPageBreak/>
        <w:t>Application</w:t>
      </w:r>
      <w:proofErr w:type="spellEnd"/>
      <w:r>
        <w:rPr>
          <w:u w:val="single"/>
        </w:rPr>
        <w:t xml:space="preserve"> </w:t>
      </w:r>
      <w:proofErr w:type="spellStart"/>
      <w:r>
        <w:rPr>
          <w:u w:val="single"/>
        </w:rPr>
        <w:t>documents</w:t>
      </w:r>
      <w:proofErr w:type="spellEnd"/>
    </w:p>
    <w:p w:rsidR="00A62AF0" w:rsidRDefault="00A62AF0">
      <w:pPr>
        <w:pStyle w:val="BodyText"/>
        <w:rPr>
          <w:b/>
        </w:rPr>
      </w:pPr>
    </w:p>
    <w:p w:rsidR="00A62AF0" w:rsidRPr="00133BA1" w:rsidRDefault="00133BA1">
      <w:pPr>
        <w:pStyle w:val="ListParagraph"/>
        <w:numPr>
          <w:ilvl w:val="0"/>
          <w:numId w:val="1"/>
        </w:numPr>
        <w:tabs>
          <w:tab w:val="left" w:pos="1199"/>
          <w:tab w:val="left" w:pos="1200"/>
        </w:tabs>
        <w:spacing w:before="1"/>
        <w:rPr>
          <w:lang w:val="en-US"/>
        </w:rPr>
      </w:pPr>
      <w:r w:rsidRPr="00133BA1">
        <w:rPr>
          <w:lang w:val="en-US"/>
        </w:rPr>
        <w:t>form letter + letter of motivation (personal</w:t>
      </w:r>
      <w:r w:rsidRPr="00133BA1">
        <w:rPr>
          <w:spacing w:val="-2"/>
          <w:lang w:val="en-US"/>
        </w:rPr>
        <w:t xml:space="preserve"> </w:t>
      </w:r>
      <w:r w:rsidRPr="00133BA1">
        <w:rPr>
          <w:lang w:val="en-US"/>
        </w:rPr>
        <w:t>statement)</w:t>
      </w:r>
    </w:p>
    <w:p w:rsidR="00A62AF0" w:rsidRDefault="00133BA1">
      <w:pPr>
        <w:pStyle w:val="ListParagraph"/>
        <w:numPr>
          <w:ilvl w:val="0"/>
          <w:numId w:val="1"/>
        </w:numPr>
        <w:tabs>
          <w:tab w:val="left" w:pos="1199"/>
          <w:tab w:val="left" w:pos="1200"/>
        </w:tabs>
        <w:spacing w:before="20"/>
      </w:pPr>
      <w:proofErr w:type="spellStart"/>
      <w:r>
        <w:t>curriculum</w:t>
      </w:r>
      <w:proofErr w:type="spellEnd"/>
      <w:r>
        <w:t xml:space="preserve"> </w:t>
      </w:r>
      <w:proofErr w:type="spellStart"/>
      <w:r>
        <w:t>vitae</w:t>
      </w:r>
      <w:proofErr w:type="spellEnd"/>
      <w:r>
        <w:t xml:space="preserve"> in </w:t>
      </w:r>
      <w:proofErr w:type="spellStart"/>
      <w:r>
        <w:t>table</w:t>
      </w:r>
      <w:proofErr w:type="spellEnd"/>
      <w:r>
        <w:rPr>
          <w:spacing w:val="2"/>
        </w:rPr>
        <w:t xml:space="preserve"> </w:t>
      </w:r>
      <w:r>
        <w:t>form</w:t>
      </w:r>
    </w:p>
    <w:p w:rsidR="00A62AF0" w:rsidRPr="00133BA1" w:rsidRDefault="00133BA1">
      <w:pPr>
        <w:pStyle w:val="ListParagraph"/>
        <w:numPr>
          <w:ilvl w:val="0"/>
          <w:numId w:val="1"/>
        </w:numPr>
        <w:tabs>
          <w:tab w:val="left" w:pos="1199"/>
          <w:tab w:val="left" w:pos="1200"/>
        </w:tabs>
        <w:spacing w:before="18" w:line="247" w:lineRule="auto"/>
        <w:ind w:right="414"/>
        <w:rPr>
          <w:lang w:val="en-US"/>
        </w:rPr>
      </w:pPr>
      <w:r w:rsidRPr="00133BA1">
        <w:rPr>
          <w:lang w:val="en-US"/>
        </w:rPr>
        <w:t>three or four story ideas (short descriptions), on which the applicant would like to work during his/her stay in Berlin (concerning the landscape of journalism and media in</w:t>
      </w:r>
      <w:r w:rsidRPr="00133BA1">
        <w:rPr>
          <w:spacing w:val="-37"/>
          <w:lang w:val="en-US"/>
        </w:rPr>
        <w:t xml:space="preserve"> </w:t>
      </w:r>
      <w:r w:rsidRPr="00133BA1">
        <w:rPr>
          <w:lang w:val="en-US"/>
        </w:rPr>
        <w:t>Berlin and journalism research in Germany)</w:t>
      </w:r>
    </w:p>
    <w:p w:rsidR="00A62AF0" w:rsidRPr="00133BA1" w:rsidRDefault="00133BA1">
      <w:pPr>
        <w:pStyle w:val="ListParagraph"/>
        <w:numPr>
          <w:ilvl w:val="0"/>
          <w:numId w:val="1"/>
        </w:numPr>
        <w:tabs>
          <w:tab w:val="left" w:pos="1199"/>
          <w:tab w:val="left" w:pos="1200"/>
        </w:tabs>
        <w:spacing w:line="265" w:lineRule="exact"/>
        <w:rPr>
          <w:lang w:val="en-US"/>
        </w:rPr>
      </w:pPr>
      <w:r w:rsidRPr="00133BA1">
        <w:rPr>
          <w:lang w:val="en-US"/>
        </w:rPr>
        <w:t>copies of academic diplomas, certificates (if</w:t>
      </w:r>
      <w:r w:rsidRPr="00133BA1">
        <w:rPr>
          <w:spacing w:val="-26"/>
          <w:lang w:val="en-US"/>
        </w:rPr>
        <w:t xml:space="preserve"> </w:t>
      </w:r>
      <w:r w:rsidRPr="00133BA1">
        <w:rPr>
          <w:lang w:val="en-US"/>
        </w:rPr>
        <w:t>existing)</w:t>
      </w:r>
    </w:p>
    <w:p w:rsidR="00A62AF0" w:rsidRPr="00133BA1" w:rsidRDefault="00133BA1">
      <w:pPr>
        <w:pStyle w:val="ListParagraph"/>
        <w:numPr>
          <w:ilvl w:val="0"/>
          <w:numId w:val="1"/>
        </w:numPr>
        <w:tabs>
          <w:tab w:val="left" w:pos="1199"/>
          <w:tab w:val="left" w:pos="1200"/>
        </w:tabs>
        <w:spacing w:before="18"/>
        <w:rPr>
          <w:lang w:val="en-US"/>
        </w:rPr>
      </w:pPr>
      <w:r w:rsidRPr="00133BA1">
        <w:rPr>
          <w:lang w:val="en-US"/>
        </w:rPr>
        <w:t>one letter of recommendation (in English or</w:t>
      </w:r>
      <w:r w:rsidRPr="00133BA1">
        <w:rPr>
          <w:spacing w:val="-25"/>
          <w:lang w:val="en-US"/>
        </w:rPr>
        <w:t xml:space="preserve"> </w:t>
      </w:r>
      <w:r w:rsidRPr="00133BA1">
        <w:rPr>
          <w:lang w:val="en-US"/>
        </w:rPr>
        <w:t>German)</w:t>
      </w:r>
    </w:p>
    <w:p w:rsidR="00A62AF0" w:rsidRPr="00133BA1" w:rsidRDefault="00133BA1">
      <w:pPr>
        <w:pStyle w:val="ListParagraph"/>
        <w:numPr>
          <w:ilvl w:val="0"/>
          <w:numId w:val="1"/>
        </w:numPr>
        <w:tabs>
          <w:tab w:val="left" w:pos="1199"/>
          <w:tab w:val="left" w:pos="1200"/>
        </w:tabs>
        <w:spacing w:before="20"/>
        <w:rPr>
          <w:lang w:val="en-US"/>
        </w:rPr>
      </w:pPr>
      <w:r w:rsidRPr="00133BA1">
        <w:rPr>
          <w:lang w:val="en-US"/>
        </w:rPr>
        <w:t>two articles or other samples of applicant´s work</w:t>
      </w:r>
    </w:p>
    <w:p w:rsidR="00A62AF0" w:rsidRPr="00133BA1" w:rsidRDefault="00133BA1">
      <w:pPr>
        <w:pStyle w:val="ListParagraph"/>
        <w:numPr>
          <w:ilvl w:val="0"/>
          <w:numId w:val="1"/>
        </w:numPr>
        <w:tabs>
          <w:tab w:val="left" w:pos="1199"/>
          <w:tab w:val="left" w:pos="1200"/>
        </w:tabs>
        <w:spacing w:before="19" w:line="256" w:lineRule="auto"/>
        <w:ind w:right="277"/>
        <w:rPr>
          <w:lang w:val="en-US"/>
        </w:rPr>
      </w:pPr>
      <w:r w:rsidRPr="00133BA1">
        <w:rPr>
          <w:lang w:val="en-US"/>
        </w:rPr>
        <w:t>proof of knowledge of the German language (DAAD or Goethe Institute) – can be</w:t>
      </w:r>
      <w:r w:rsidRPr="00133BA1">
        <w:rPr>
          <w:spacing w:val="-40"/>
          <w:lang w:val="en-US"/>
        </w:rPr>
        <w:t xml:space="preserve"> </w:t>
      </w:r>
      <w:r w:rsidRPr="00133BA1">
        <w:rPr>
          <w:lang w:val="en-US"/>
        </w:rPr>
        <w:t>handed in</w:t>
      </w:r>
      <w:r w:rsidRPr="00133BA1">
        <w:rPr>
          <w:spacing w:val="-1"/>
          <w:lang w:val="en-US"/>
        </w:rPr>
        <w:t xml:space="preserve"> </w:t>
      </w:r>
      <w:r w:rsidRPr="00133BA1">
        <w:rPr>
          <w:lang w:val="en-US"/>
        </w:rPr>
        <w:t>later</w:t>
      </w:r>
    </w:p>
    <w:p w:rsidR="00A62AF0" w:rsidRPr="00133BA1" w:rsidRDefault="00A62AF0">
      <w:pPr>
        <w:pStyle w:val="BodyText"/>
        <w:spacing w:before="5"/>
        <w:rPr>
          <w:sz w:val="20"/>
          <w:lang w:val="en-US"/>
        </w:rPr>
      </w:pPr>
    </w:p>
    <w:p w:rsidR="00A62AF0" w:rsidRPr="00133BA1" w:rsidRDefault="00133BA1">
      <w:pPr>
        <w:pStyle w:val="BodyText"/>
        <w:ind w:left="840"/>
        <w:rPr>
          <w:lang w:val="en-US"/>
        </w:rPr>
      </w:pPr>
      <w:r w:rsidRPr="00133BA1">
        <w:rPr>
          <w:color w:val="FF0000"/>
          <w:lang w:val="en-US"/>
        </w:rPr>
        <w:t>All documents need to be handed in by post and in German or English!</w:t>
      </w:r>
    </w:p>
    <w:p w:rsidR="00A62AF0" w:rsidRPr="00133BA1" w:rsidRDefault="00A62AF0">
      <w:pPr>
        <w:pStyle w:val="BodyText"/>
        <w:rPr>
          <w:sz w:val="24"/>
          <w:lang w:val="en-US"/>
        </w:rPr>
      </w:pPr>
    </w:p>
    <w:p w:rsidR="00A62AF0" w:rsidRPr="00133BA1" w:rsidRDefault="00A62AF0">
      <w:pPr>
        <w:pStyle w:val="BodyText"/>
        <w:rPr>
          <w:sz w:val="20"/>
          <w:lang w:val="en-US"/>
        </w:rPr>
      </w:pPr>
    </w:p>
    <w:p w:rsidR="00A62AF0" w:rsidRPr="00F7720F" w:rsidRDefault="00133BA1">
      <w:pPr>
        <w:pStyle w:val="Heading1"/>
        <w:rPr>
          <w:lang w:val="en-US"/>
        </w:rPr>
      </w:pPr>
      <w:r w:rsidRPr="00F7720F">
        <w:rPr>
          <w:u w:val="single"/>
          <w:lang w:val="en-US"/>
        </w:rPr>
        <w:t>Selection of fellow</w:t>
      </w:r>
    </w:p>
    <w:p w:rsidR="00A62AF0" w:rsidRPr="00F7720F" w:rsidRDefault="00A62AF0">
      <w:pPr>
        <w:pStyle w:val="BodyText"/>
        <w:spacing w:before="11"/>
        <w:rPr>
          <w:b/>
          <w:sz w:val="13"/>
          <w:lang w:val="en-US"/>
        </w:rPr>
      </w:pPr>
    </w:p>
    <w:p w:rsidR="00A62AF0" w:rsidRPr="00133BA1" w:rsidRDefault="00133BA1">
      <w:pPr>
        <w:pStyle w:val="BodyText"/>
        <w:spacing w:before="93"/>
        <w:ind w:left="840"/>
        <w:rPr>
          <w:lang w:val="en-US"/>
        </w:rPr>
      </w:pPr>
      <w:proofErr w:type="gramStart"/>
      <w:r w:rsidRPr="00133BA1">
        <w:rPr>
          <w:lang w:val="en-US"/>
        </w:rPr>
        <w:t>Decisions about this fellowship will be made jointly by a jury of two EJO and two EJF media experts and one external journalist who is invited on mutual agreement between the EJO and the EJF director</w:t>
      </w:r>
      <w:proofErr w:type="gramEnd"/>
      <w:r w:rsidRPr="00133BA1">
        <w:rPr>
          <w:lang w:val="en-US"/>
        </w:rPr>
        <w:t>.</w:t>
      </w:r>
    </w:p>
    <w:p w:rsidR="00A62AF0" w:rsidRPr="00133BA1" w:rsidRDefault="00A62AF0">
      <w:pPr>
        <w:pStyle w:val="BodyText"/>
        <w:rPr>
          <w:sz w:val="24"/>
          <w:lang w:val="en-US"/>
        </w:rPr>
      </w:pPr>
    </w:p>
    <w:p w:rsidR="00A62AF0" w:rsidRPr="00133BA1" w:rsidRDefault="00A62AF0">
      <w:pPr>
        <w:pStyle w:val="BodyText"/>
        <w:rPr>
          <w:sz w:val="24"/>
          <w:lang w:val="en-US"/>
        </w:rPr>
      </w:pPr>
    </w:p>
    <w:p w:rsidR="00A62AF0" w:rsidRPr="00133BA1" w:rsidRDefault="00133BA1">
      <w:pPr>
        <w:pStyle w:val="Heading1"/>
        <w:spacing w:before="206"/>
        <w:rPr>
          <w:lang w:val="en-US"/>
        </w:rPr>
      </w:pPr>
      <w:r w:rsidRPr="00133BA1">
        <w:rPr>
          <w:u w:val="single"/>
          <w:lang w:val="en-US"/>
        </w:rPr>
        <w:t>Closing date for applications</w:t>
      </w:r>
    </w:p>
    <w:p w:rsidR="00A62AF0" w:rsidRPr="00133BA1" w:rsidRDefault="00A62AF0">
      <w:pPr>
        <w:pStyle w:val="BodyText"/>
        <w:spacing w:before="10"/>
        <w:rPr>
          <w:b/>
          <w:sz w:val="13"/>
          <w:lang w:val="en-US"/>
        </w:rPr>
      </w:pPr>
    </w:p>
    <w:p w:rsidR="00A62AF0" w:rsidRDefault="00F7720F">
      <w:pPr>
        <w:spacing w:before="93"/>
        <w:ind w:left="840"/>
        <w:rPr>
          <w:b/>
          <w:color w:val="FF0000"/>
          <w:lang w:val="en-US"/>
        </w:rPr>
      </w:pPr>
      <w:r>
        <w:rPr>
          <w:b/>
          <w:color w:val="FF0000"/>
          <w:lang w:val="en-US"/>
        </w:rPr>
        <w:t>March 26</w:t>
      </w:r>
      <w:r w:rsidR="00133BA1">
        <w:rPr>
          <w:b/>
          <w:color w:val="FF0000"/>
          <w:lang w:val="en-US"/>
        </w:rPr>
        <w:t>, 2018</w:t>
      </w:r>
      <w:r w:rsidR="00133BA1" w:rsidRPr="00133BA1">
        <w:rPr>
          <w:b/>
          <w:color w:val="FF0000"/>
          <w:lang w:val="en-US"/>
        </w:rPr>
        <w:t xml:space="preserve"> (receipt deadline)</w:t>
      </w:r>
    </w:p>
    <w:p w:rsidR="00F7720F" w:rsidRPr="00133BA1" w:rsidRDefault="00F7720F">
      <w:pPr>
        <w:spacing w:before="93"/>
        <w:ind w:left="840"/>
        <w:rPr>
          <w:b/>
          <w:lang w:val="en-US"/>
        </w:rPr>
      </w:pPr>
      <w:r>
        <w:rPr>
          <w:b/>
          <w:color w:val="FF0000"/>
          <w:lang w:val="en-US"/>
        </w:rPr>
        <w:t>ATTENTION: NEW ADRESS</w:t>
      </w:r>
    </w:p>
    <w:p w:rsidR="00A62AF0" w:rsidRPr="00133BA1" w:rsidRDefault="00A62AF0">
      <w:pPr>
        <w:pStyle w:val="BodyText"/>
        <w:rPr>
          <w:b/>
          <w:sz w:val="24"/>
          <w:lang w:val="en-US"/>
        </w:rPr>
      </w:pPr>
    </w:p>
    <w:p w:rsidR="00A62AF0" w:rsidRPr="00133BA1" w:rsidRDefault="00A62AF0">
      <w:pPr>
        <w:pStyle w:val="BodyText"/>
        <w:rPr>
          <w:b/>
          <w:sz w:val="24"/>
          <w:lang w:val="en-US"/>
        </w:rPr>
      </w:pPr>
    </w:p>
    <w:p w:rsidR="00A62AF0" w:rsidRPr="00133BA1" w:rsidRDefault="00A62AF0">
      <w:pPr>
        <w:pStyle w:val="BodyText"/>
        <w:rPr>
          <w:b/>
          <w:sz w:val="24"/>
          <w:lang w:val="en-US"/>
        </w:rPr>
      </w:pPr>
    </w:p>
    <w:p w:rsidR="00A62AF0" w:rsidRPr="00133BA1" w:rsidRDefault="00A62AF0">
      <w:pPr>
        <w:pStyle w:val="BodyText"/>
        <w:rPr>
          <w:b/>
          <w:sz w:val="24"/>
          <w:lang w:val="en-US"/>
        </w:rPr>
      </w:pPr>
    </w:p>
    <w:p w:rsidR="00A62AF0" w:rsidRPr="00133BA1" w:rsidRDefault="00A62AF0">
      <w:pPr>
        <w:pStyle w:val="BodyText"/>
        <w:rPr>
          <w:b/>
          <w:sz w:val="24"/>
          <w:lang w:val="en-US"/>
        </w:rPr>
      </w:pPr>
    </w:p>
    <w:p w:rsidR="00A62AF0" w:rsidRDefault="00133BA1">
      <w:pPr>
        <w:spacing w:before="139"/>
        <w:ind w:left="480"/>
        <w:rPr>
          <w:sz w:val="24"/>
          <w:u w:val="single"/>
          <w:lang w:val="en-US"/>
        </w:rPr>
      </w:pPr>
      <w:r w:rsidRPr="00133BA1">
        <w:rPr>
          <w:sz w:val="24"/>
          <w:u w:val="single"/>
          <w:lang w:val="en-US"/>
        </w:rPr>
        <w:t xml:space="preserve">For more detailed information and application </w:t>
      </w:r>
      <w:proofErr w:type="gramStart"/>
      <w:r w:rsidRPr="00133BA1">
        <w:rPr>
          <w:sz w:val="24"/>
          <w:u w:val="single"/>
          <w:lang w:val="en-US"/>
        </w:rPr>
        <w:t>form</w:t>
      </w:r>
      <w:proofErr w:type="gramEnd"/>
      <w:r w:rsidRPr="00133BA1">
        <w:rPr>
          <w:sz w:val="24"/>
          <w:u w:val="single"/>
          <w:lang w:val="en-US"/>
        </w:rPr>
        <w:t xml:space="preserve"> please contact:</w:t>
      </w:r>
    </w:p>
    <w:p w:rsidR="00F7720F" w:rsidRPr="00081D92" w:rsidRDefault="00F7720F">
      <w:pPr>
        <w:spacing w:before="139"/>
        <w:ind w:left="480"/>
        <w:rPr>
          <w:sz w:val="24"/>
        </w:rPr>
      </w:pPr>
      <w:r w:rsidRPr="00081D92">
        <w:rPr>
          <w:sz w:val="24"/>
          <w:u w:val="single"/>
        </w:rPr>
        <w:t>NEW ADRESS:</w:t>
      </w:r>
    </w:p>
    <w:p w:rsidR="00A62AF0" w:rsidRPr="00081D92" w:rsidRDefault="00A62AF0">
      <w:pPr>
        <w:pStyle w:val="BodyText"/>
        <w:rPr>
          <w:sz w:val="20"/>
        </w:rPr>
      </w:pPr>
    </w:p>
    <w:p w:rsidR="00A62AF0" w:rsidRPr="00081D92" w:rsidRDefault="00A62AF0">
      <w:pPr>
        <w:pStyle w:val="BodyText"/>
        <w:rPr>
          <w:sz w:val="20"/>
        </w:rPr>
      </w:pPr>
    </w:p>
    <w:p w:rsidR="00A62AF0" w:rsidRPr="00081D92" w:rsidRDefault="00A62AF0">
      <w:pPr>
        <w:rPr>
          <w:sz w:val="20"/>
        </w:rPr>
        <w:sectPr w:rsidR="00A62AF0" w:rsidRPr="00081D92">
          <w:pgSz w:w="11900" w:h="16840"/>
          <w:pgMar w:top="980" w:right="1340" w:bottom="280" w:left="400" w:header="720" w:footer="720" w:gutter="0"/>
          <w:cols w:space="720"/>
        </w:sectPr>
      </w:pPr>
    </w:p>
    <w:p w:rsidR="00A62AF0" w:rsidRDefault="00133BA1">
      <w:pPr>
        <w:pStyle w:val="Heading1"/>
        <w:spacing w:before="92"/>
        <w:ind w:left="948" w:right="-11"/>
      </w:pPr>
      <w:r>
        <w:t>Europäische</w:t>
      </w:r>
      <w:r>
        <w:rPr>
          <w:spacing w:val="-16"/>
        </w:rPr>
        <w:t xml:space="preserve"> </w:t>
      </w:r>
      <w:r>
        <w:t>Journalisten-Fellowships Internationales Journalisten-Kolleg Freie Universität</w:t>
      </w:r>
      <w:r>
        <w:rPr>
          <w:spacing w:val="-1"/>
        </w:rPr>
        <w:t xml:space="preserve"> </w:t>
      </w:r>
      <w:r>
        <w:t>Berlin</w:t>
      </w:r>
    </w:p>
    <w:p w:rsidR="00F7720F" w:rsidRDefault="00F7720F">
      <w:pPr>
        <w:ind w:left="948"/>
        <w:rPr>
          <w:b/>
          <w:sz w:val="24"/>
        </w:rPr>
      </w:pPr>
      <w:r>
        <w:rPr>
          <w:b/>
          <w:sz w:val="24"/>
        </w:rPr>
        <w:t>Institut für Publizistik</w:t>
      </w:r>
      <w:r w:rsidR="00081D92">
        <w:rPr>
          <w:b/>
          <w:sz w:val="24"/>
        </w:rPr>
        <w:t>- und Kommunikationswissenschaft</w:t>
      </w:r>
      <w:bookmarkStart w:id="0" w:name="_GoBack"/>
      <w:bookmarkEnd w:id="0"/>
    </w:p>
    <w:p w:rsidR="00F7720F" w:rsidRDefault="00F7720F">
      <w:pPr>
        <w:ind w:left="948"/>
        <w:rPr>
          <w:b/>
          <w:sz w:val="24"/>
        </w:rPr>
      </w:pPr>
      <w:r>
        <w:rPr>
          <w:b/>
          <w:sz w:val="24"/>
        </w:rPr>
        <w:t xml:space="preserve">Zu Hd. Frau Mechthild </w:t>
      </w:r>
      <w:proofErr w:type="spellStart"/>
      <w:r>
        <w:rPr>
          <w:b/>
          <w:sz w:val="24"/>
        </w:rPr>
        <w:t>Petratis</w:t>
      </w:r>
      <w:proofErr w:type="spellEnd"/>
    </w:p>
    <w:p w:rsidR="00A62AF0" w:rsidRDefault="00F7720F">
      <w:pPr>
        <w:ind w:left="948"/>
        <w:rPr>
          <w:b/>
          <w:sz w:val="24"/>
        </w:rPr>
      </w:pPr>
      <w:proofErr w:type="spellStart"/>
      <w:r>
        <w:rPr>
          <w:b/>
          <w:sz w:val="24"/>
        </w:rPr>
        <w:t>Garystr</w:t>
      </w:r>
      <w:proofErr w:type="spellEnd"/>
      <w:r>
        <w:rPr>
          <w:b/>
          <w:sz w:val="24"/>
        </w:rPr>
        <w:t xml:space="preserve">. 55 </w:t>
      </w:r>
    </w:p>
    <w:p w:rsidR="00A62AF0" w:rsidRDefault="00133BA1">
      <w:pPr>
        <w:ind w:left="948" w:right="1946"/>
        <w:rPr>
          <w:b/>
          <w:sz w:val="24"/>
        </w:rPr>
      </w:pPr>
      <w:r>
        <w:rPr>
          <w:b/>
          <w:sz w:val="24"/>
        </w:rPr>
        <w:t>14195 Berlin Germany</w:t>
      </w:r>
    </w:p>
    <w:p w:rsidR="00A62AF0" w:rsidRPr="00081D92" w:rsidRDefault="00133BA1">
      <w:pPr>
        <w:spacing w:before="92"/>
        <w:ind w:left="185"/>
        <w:rPr>
          <w:b/>
          <w:sz w:val="24"/>
          <w:lang w:val="en-US"/>
        </w:rPr>
      </w:pPr>
      <w:r w:rsidRPr="00081D92">
        <w:rPr>
          <w:lang w:val="en-US"/>
        </w:rPr>
        <w:br w:type="column"/>
      </w:r>
      <w:r w:rsidRPr="00081D92">
        <w:rPr>
          <w:b/>
          <w:spacing w:val="-3"/>
          <w:sz w:val="24"/>
          <w:lang w:val="en-US"/>
        </w:rPr>
        <w:t xml:space="preserve">Telephone:   </w:t>
      </w:r>
      <w:r w:rsidRPr="00081D92">
        <w:rPr>
          <w:b/>
          <w:sz w:val="24"/>
          <w:lang w:val="en-US"/>
        </w:rPr>
        <w:t>++49 / (0)30 / 838 - 533</w:t>
      </w:r>
      <w:r w:rsidRPr="00081D92">
        <w:rPr>
          <w:b/>
          <w:spacing w:val="-40"/>
          <w:sz w:val="24"/>
          <w:lang w:val="en-US"/>
        </w:rPr>
        <w:t xml:space="preserve"> </w:t>
      </w:r>
      <w:r w:rsidRPr="00081D92">
        <w:rPr>
          <w:b/>
          <w:sz w:val="24"/>
          <w:lang w:val="en-US"/>
        </w:rPr>
        <w:t>15</w:t>
      </w:r>
    </w:p>
    <w:p w:rsidR="00A62AF0" w:rsidRPr="00081D92" w:rsidRDefault="00133BA1">
      <w:pPr>
        <w:tabs>
          <w:tab w:val="left" w:pos="1601"/>
        </w:tabs>
        <w:ind w:left="185"/>
        <w:rPr>
          <w:b/>
          <w:sz w:val="24"/>
          <w:lang w:val="en-US"/>
        </w:rPr>
      </w:pPr>
      <w:r w:rsidRPr="00081D92">
        <w:rPr>
          <w:b/>
          <w:spacing w:val="-3"/>
          <w:sz w:val="24"/>
          <w:lang w:val="en-US"/>
        </w:rPr>
        <w:t>Telefax:</w:t>
      </w:r>
      <w:r w:rsidRPr="00081D92">
        <w:rPr>
          <w:b/>
          <w:spacing w:val="-3"/>
          <w:sz w:val="24"/>
          <w:lang w:val="en-US"/>
        </w:rPr>
        <w:tab/>
      </w:r>
      <w:r w:rsidRPr="00081D92">
        <w:rPr>
          <w:b/>
          <w:sz w:val="24"/>
          <w:lang w:val="en-US"/>
        </w:rPr>
        <w:t>++49 / (0)30 / 838 - 533</w:t>
      </w:r>
      <w:r w:rsidRPr="00081D92">
        <w:rPr>
          <w:b/>
          <w:spacing w:val="-7"/>
          <w:sz w:val="24"/>
          <w:lang w:val="en-US"/>
        </w:rPr>
        <w:t xml:space="preserve"> </w:t>
      </w:r>
      <w:r w:rsidRPr="00081D92">
        <w:rPr>
          <w:b/>
          <w:sz w:val="24"/>
          <w:lang w:val="en-US"/>
        </w:rPr>
        <w:t>05</w:t>
      </w:r>
    </w:p>
    <w:p w:rsidR="00A62AF0" w:rsidRPr="00081D92" w:rsidRDefault="00A62AF0">
      <w:pPr>
        <w:pStyle w:val="BodyText"/>
        <w:rPr>
          <w:b/>
          <w:sz w:val="24"/>
          <w:lang w:val="en-US"/>
        </w:rPr>
      </w:pPr>
    </w:p>
    <w:p w:rsidR="00A62AF0" w:rsidRPr="00F7720F" w:rsidRDefault="00133BA1">
      <w:pPr>
        <w:tabs>
          <w:tab w:val="left" w:pos="1601"/>
        </w:tabs>
        <w:ind w:left="185"/>
        <w:rPr>
          <w:b/>
          <w:sz w:val="24"/>
          <w:lang w:val="en-US"/>
        </w:rPr>
      </w:pPr>
      <w:r w:rsidRPr="00081D92">
        <w:rPr>
          <w:b/>
          <w:sz w:val="24"/>
          <w:lang w:val="en-US"/>
        </w:rPr>
        <w:t>Internet:</w:t>
      </w:r>
      <w:r w:rsidRPr="00081D92">
        <w:rPr>
          <w:b/>
          <w:sz w:val="24"/>
          <w:lang w:val="en-US"/>
        </w:rPr>
        <w:tab/>
      </w:r>
      <w:hyperlink r:id="rId10">
        <w:r w:rsidRPr="00F7720F">
          <w:rPr>
            <w:b/>
            <w:sz w:val="24"/>
            <w:lang w:val="en-US"/>
          </w:rPr>
          <w:t>www.ejf.fu-berlin.de</w:t>
        </w:r>
      </w:hyperlink>
    </w:p>
    <w:p w:rsidR="00A62AF0" w:rsidRPr="00F7720F" w:rsidRDefault="00133BA1">
      <w:pPr>
        <w:tabs>
          <w:tab w:val="left" w:pos="1601"/>
        </w:tabs>
        <w:ind w:left="185"/>
        <w:rPr>
          <w:b/>
          <w:sz w:val="24"/>
          <w:lang w:val="en-US"/>
        </w:rPr>
      </w:pPr>
      <w:r w:rsidRPr="00F7720F">
        <w:rPr>
          <w:b/>
          <w:sz w:val="24"/>
          <w:lang w:val="en-US"/>
        </w:rPr>
        <w:t>E-mail:</w:t>
      </w:r>
      <w:r w:rsidRPr="00F7720F">
        <w:rPr>
          <w:b/>
          <w:sz w:val="24"/>
          <w:lang w:val="en-US"/>
        </w:rPr>
        <w:tab/>
      </w:r>
      <w:hyperlink r:id="rId11">
        <w:r w:rsidRPr="00F7720F">
          <w:rPr>
            <w:b/>
            <w:sz w:val="24"/>
            <w:lang w:val="en-US"/>
          </w:rPr>
          <w:t>ejf@zedat.fu-berlin.de</w:t>
        </w:r>
      </w:hyperlink>
    </w:p>
    <w:sectPr w:rsidR="00A62AF0" w:rsidRPr="00F7720F">
      <w:type w:val="continuous"/>
      <w:pgSz w:w="11900" w:h="16840"/>
      <w:pgMar w:top="360" w:right="1340" w:bottom="280" w:left="400" w:header="720" w:footer="720" w:gutter="0"/>
      <w:cols w:num="2" w:space="720" w:equalWidth="0">
        <w:col w:w="5329" w:space="40"/>
        <w:col w:w="479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814F4"/>
    <w:multiLevelType w:val="hybridMultilevel"/>
    <w:tmpl w:val="2660A70C"/>
    <w:lvl w:ilvl="0" w:tplc="EAFC7F4E">
      <w:numFmt w:val="bullet"/>
      <w:lvlText w:val=""/>
      <w:lvlJc w:val="left"/>
      <w:pPr>
        <w:ind w:left="1200" w:hanging="360"/>
      </w:pPr>
      <w:rPr>
        <w:rFonts w:ascii="Verdana" w:eastAsia="Verdana" w:hAnsi="Verdana" w:cs="Verdana" w:hint="default"/>
        <w:w w:val="46"/>
        <w:sz w:val="22"/>
        <w:szCs w:val="22"/>
        <w:lang w:val="de-DE" w:eastAsia="de-DE" w:bidi="de-DE"/>
      </w:rPr>
    </w:lvl>
    <w:lvl w:ilvl="1" w:tplc="51661DC2">
      <w:numFmt w:val="bullet"/>
      <w:lvlText w:val="•"/>
      <w:lvlJc w:val="left"/>
      <w:pPr>
        <w:ind w:left="2096" w:hanging="360"/>
      </w:pPr>
      <w:rPr>
        <w:rFonts w:hint="default"/>
        <w:lang w:val="de-DE" w:eastAsia="de-DE" w:bidi="de-DE"/>
      </w:rPr>
    </w:lvl>
    <w:lvl w:ilvl="2" w:tplc="ECBECD82">
      <w:numFmt w:val="bullet"/>
      <w:lvlText w:val="•"/>
      <w:lvlJc w:val="left"/>
      <w:pPr>
        <w:ind w:left="2992" w:hanging="360"/>
      </w:pPr>
      <w:rPr>
        <w:rFonts w:hint="default"/>
        <w:lang w:val="de-DE" w:eastAsia="de-DE" w:bidi="de-DE"/>
      </w:rPr>
    </w:lvl>
    <w:lvl w:ilvl="3" w:tplc="6C9AD5AA">
      <w:numFmt w:val="bullet"/>
      <w:lvlText w:val="•"/>
      <w:lvlJc w:val="left"/>
      <w:pPr>
        <w:ind w:left="3888" w:hanging="360"/>
      </w:pPr>
      <w:rPr>
        <w:rFonts w:hint="default"/>
        <w:lang w:val="de-DE" w:eastAsia="de-DE" w:bidi="de-DE"/>
      </w:rPr>
    </w:lvl>
    <w:lvl w:ilvl="4" w:tplc="938AA5BE">
      <w:numFmt w:val="bullet"/>
      <w:lvlText w:val="•"/>
      <w:lvlJc w:val="left"/>
      <w:pPr>
        <w:ind w:left="4784" w:hanging="360"/>
      </w:pPr>
      <w:rPr>
        <w:rFonts w:hint="default"/>
        <w:lang w:val="de-DE" w:eastAsia="de-DE" w:bidi="de-DE"/>
      </w:rPr>
    </w:lvl>
    <w:lvl w:ilvl="5" w:tplc="F4C4C39E">
      <w:numFmt w:val="bullet"/>
      <w:lvlText w:val="•"/>
      <w:lvlJc w:val="left"/>
      <w:pPr>
        <w:ind w:left="5680" w:hanging="360"/>
      </w:pPr>
      <w:rPr>
        <w:rFonts w:hint="default"/>
        <w:lang w:val="de-DE" w:eastAsia="de-DE" w:bidi="de-DE"/>
      </w:rPr>
    </w:lvl>
    <w:lvl w:ilvl="6" w:tplc="293660DE">
      <w:numFmt w:val="bullet"/>
      <w:lvlText w:val="•"/>
      <w:lvlJc w:val="left"/>
      <w:pPr>
        <w:ind w:left="6576" w:hanging="360"/>
      </w:pPr>
      <w:rPr>
        <w:rFonts w:hint="default"/>
        <w:lang w:val="de-DE" w:eastAsia="de-DE" w:bidi="de-DE"/>
      </w:rPr>
    </w:lvl>
    <w:lvl w:ilvl="7" w:tplc="80BADCF2">
      <w:numFmt w:val="bullet"/>
      <w:lvlText w:val="•"/>
      <w:lvlJc w:val="left"/>
      <w:pPr>
        <w:ind w:left="7472" w:hanging="360"/>
      </w:pPr>
      <w:rPr>
        <w:rFonts w:hint="default"/>
        <w:lang w:val="de-DE" w:eastAsia="de-DE" w:bidi="de-DE"/>
      </w:rPr>
    </w:lvl>
    <w:lvl w:ilvl="8" w:tplc="E82220F6">
      <w:numFmt w:val="bullet"/>
      <w:lvlText w:val="•"/>
      <w:lvlJc w:val="left"/>
      <w:pPr>
        <w:ind w:left="8368" w:hanging="360"/>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62AF0"/>
    <w:rsid w:val="00081D92"/>
    <w:rsid w:val="00133BA1"/>
    <w:rsid w:val="00A62AF0"/>
    <w:rsid w:val="00F77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2FFDB93"/>
  <w15:docId w15:val="{40150239-E01D-4D20-95DA-7C40C897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de-DE" w:eastAsia="de-DE" w:bidi="de-DE"/>
    </w:rPr>
  </w:style>
  <w:style w:type="paragraph" w:styleId="Heading1">
    <w:name w:val="heading 1"/>
    <w:basedOn w:val="Normal"/>
    <w:uiPriority w:val="1"/>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3BA1"/>
    <w:rPr>
      <w:rFonts w:ascii="Tahoma" w:hAnsi="Tahoma" w:cs="Tahoma"/>
      <w:sz w:val="16"/>
      <w:szCs w:val="16"/>
    </w:rPr>
  </w:style>
  <w:style w:type="character" w:customStyle="1" w:styleId="BalloonTextChar">
    <w:name w:val="Balloon Text Char"/>
    <w:basedOn w:val="DefaultParagraphFont"/>
    <w:link w:val="BalloonText"/>
    <w:uiPriority w:val="99"/>
    <w:semiHidden/>
    <w:rsid w:val="00133BA1"/>
    <w:rPr>
      <w:rFonts w:ascii="Tahoma" w:eastAsia="Arial" w:hAnsi="Tahoma" w:cs="Tahoma"/>
      <w:sz w:val="16"/>
      <w:szCs w:val="1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jo-onlin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jf@zedat.fu-berlin.de" TargetMode="External"/><Relationship Id="rId5" Type="http://schemas.openxmlformats.org/officeDocument/2006/relationships/image" Target="media/image1.png"/><Relationship Id="rId10" Type="http://schemas.openxmlformats.org/officeDocument/2006/relationships/hyperlink" Target="http://www.ejf.fu-berlin.de/" TargetMode="External"/><Relationship Id="rId4" Type="http://schemas.openxmlformats.org/officeDocument/2006/relationships/webSettings" Target="webSettings.xml"/><Relationship Id="rId9" Type="http://schemas.openxmlformats.org/officeDocument/2006/relationships/hyperlink" Target="http://en.ej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3725</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mpetratis</dc:creator>
  <cp:lastModifiedBy>Stefan Meißner</cp:lastModifiedBy>
  <cp:revision>4</cp:revision>
  <dcterms:created xsi:type="dcterms:W3CDTF">2018-02-16T16:44:00Z</dcterms:created>
  <dcterms:modified xsi:type="dcterms:W3CDTF">2018-02-26T15:14:00Z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Writer</vt:lpwstr>
  </property>
  <property fmtid="{D5CDD505-2E9C-101B-9397-08002B2CF9AE}" pid="4" name="LastSaved">
    <vt:filetime>2018-02-16T00:00:00Z</vt:filetime>
  </property>
</Properties>
</file>