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76" w:rsidRPr="003147B8" w:rsidRDefault="00660857" w:rsidP="003147B8">
      <w:pPr>
        <w:spacing w:after="0" w:line="360" w:lineRule="auto"/>
        <w:jc w:val="center"/>
        <w:rPr>
          <w:rFonts w:cs="Courier New"/>
          <w:b/>
          <w:sz w:val="32"/>
          <w:szCs w:val="32"/>
        </w:rPr>
      </w:pPr>
      <w:r w:rsidRPr="003147B8">
        <w:rPr>
          <w:rFonts w:cs="Courier New"/>
          <w:b/>
          <w:sz w:val="32"/>
          <w:szCs w:val="32"/>
        </w:rPr>
        <w:t xml:space="preserve">Thesen zum </w:t>
      </w:r>
      <w:r w:rsidR="008778C9" w:rsidRPr="003147B8">
        <w:rPr>
          <w:rFonts w:cs="Courier New"/>
          <w:b/>
          <w:sz w:val="32"/>
          <w:szCs w:val="32"/>
        </w:rPr>
        <w:t>Ausgang</w:t>
      </w:r>
      <w:r w:rsidRPr="003147B8">
        <w:rPr>
          <w:rFonts w:cs="Courier New"/>
          <w:b/>
          <w:sz w:val="32"/>
          <w:szCs w:val="32"/>
        </w:rPr>
        <w:t xml:space="preserve"> der Bundestagswahl 2013</w:t>
      </w:r>
    </w:p>
    <w:p w:rsidR="00660857" w:rsidRPr="003147B8" w:rsidRDefault="00660857" w:rsidP="003147B8">
      <w:pPr>
        <w:spacing w:after="0" w:line="360" w:lineRule="auto"/>
        <w:jc w:val="center"/>
        <w:rPr>
          <w:rFonts w:cs="Courier New"/>
          <w:sz w:val="28"/>
          <w:szCs w:val="28"/>
        </w:rPr>
      </w:pPr>
      <w:r w:rsidRPr="003147B8">
        <w:rPr>
          <w:rFonts w:cs="Courier New"/>
          <w:sz w:val="28"/>
          <w:szCs w:val="28"/>
        </w:rPr>
        <w:t xml:space="preserve">Richard </w:t>
      </w:r>
      <w:proofErr w:type="spellStart"/>
      <w:r w:rsidRPr="003147B8">
        <w:rPr>
          <w:rFonts w:cs="Courier New"/>
          <w:sz w:val="28"/>
          <w:szCs w:val="28"/>
        </w:rPr>
        <w:t>Stöss</w:t>
      </w:r>
      <w:proofErr w:type="spellEnd"/>
    </w:p>
    <w:p w:rsidR="008778C9" w:rsidRPr="003147B8" w:rsidRDefault="008778C9" w:rsidP="003147B8">
      <w:pPr>
        <w:spacing w:after="0" w:line="360" w:lineRule="auto"/>
        <w:jc w:val="center"/>
        <w:rPr>
          <w:rFonts w:cs="Courier New"/>
          <w:sz w:val="24"/>
          <w:szCs w:val="24"/>
        </w:rPr>
      </w:pPr>
      <w:r w:rsidRPr="003147B8">
        <w:rPr>
          <w:rFonts w:cs="Courier New"/>
          <w:sz w:val="24"/>
          <w:szCs w:val="24"/>
        </w:rPr>
        <w:t xml:space="preserve">(Berlin, </w:t>
      </w:r>
      <w:r w:rsidR="008A1B51" w:rsidRPr="003147B8">
        <w:rPr>
          <w:rFonts w:cs="Courier New"/>
          <w:sz w:val="24"/>
          <w:szCs w:val="24"/>
        </w:rPr>
        <w:t xml:space="preserve">Ende </w:t>
      </w:r>
      <w:r w:rsidRPr="003147B8">
        <w:rPr>
          <w:rFonts w:cs="Courier New"/>
          <w:sz w:val="24"/>
          <w:szCs w:val="24"/>
        </w:rPr>
        <w:t>September 2013)</w:t>
      </w:r>
    </w:p>
    <w:p w:rsidR="00660857" w:rsidRDefault="00660857" w:rsidP="003147B8">
      <w:pPr>
        <w:spacing w:after="0" w:line="360" w:lineRule="auto"/>
        <w:jc w:val="both"/>
        <w:rPr>
          <w:rFonts w:cs="Courier New"/>
          <w:sz w:val="24"/>
          <w:szCs w:val="24"/>
        </w:rPr>
      </w:pPr>
    </w:p>
    <w:p w:rsidR="003147B8" w:rsidRPr="003147B8" w:rsidRDefault="003147B8" w:rsidP="003147B8">
      <w:pPr>
        <w:spacing w:after="0" w:line="360" w:lineRule="auto"/>
        <w:jc w:val="both"/>
        <w:rPr>
          <w:rFonts w:cs="Courier New"/>
          <w:sz w:val="24"/>
          <w:szCs w:val="24"/>
        </w:rPr>
      </w:pPr>
    </w:p>
    <w:p w:rsidR="00853D0A" w:rsidRPr="003147B8" w:rsidRDefault="009172BE" w:rsidP="003147B8">
      <w:pPr>
        <w:spacing w:after="0" w:line="360" w:lineRule="auto"/>
        <w:jc w:val="both"/>
        <w:rPr>
          <w:rFonts w:cs="Courier New"/>
          <w:sz w:val="24"/>
          <w:szCs w:val="24"/>
        </w:rPr>
      </w:pPr>
      <w:r w:rsidRPr="003147B8">
        <w:rPr>
          <w:rFonts w:cs="Courier New"/>
          <w:sz w:val="24"/>
          <w:szCs w:val="24"/>
        </w:rPr>
        <w:t xml:space="preserve">Das Ergebnis der Bundestagswahl 2013 lässt sich </w:t>
      </w:r>
      <w:r w:rsidR="00B557C2" w:rsidRPr="003147B8">
        <w:rPr>
          <w:rFonts w:cs="Courier New"/>
          <w:sz w:val="24"/>
          <w:szCs w:val="24"/>
        </w:rPr>
        <w:t>(</w:t>
      </w:r>
      <w:r w:rsidR="00F36A38" w:rsidRPr="003147B8">
        <w:rPr>
          <w:rFonts w:cs="Courier New"/>
          <w:sz w:val="24"/>
          <w:szCs w:val="24"/>
        </w:rPr>
        <w:t xml:space="preserve">abgesehen </w:t>
      </w:r>
      <w:r w:rsidR="00B557C2" w:rsidRPr="003147B8">
        <w:rPr>
          <w:rFonts w:cs="Courier New"/>
          <w:sz w:val="24"/>
          <w:szCs w:val="24"/>
        </w:rPr>
        <w:t>v</w:t>
      </w:r>
      <w:r w:rsidR="00F36A38" w:rsidRPr="003147B8">
        <w:rPr>
          <w:rFonts w:cs="Courier New"/>
          <w:sz w:val="24"/>
          <w:szCs w:val="24"/>
        </w:rPr>
        <w:t xml:space="preserve">on der </w:t>
      </w:r>
      <w:r w:rsidR="00F36A38" w:rsidRPr="003147B8">
        <w:rPr>
          <w:rFonts w:cs="Courier New"/>
          <w:i/>
          <w:sz w:val="24"/>
          <w:szCs w:val="24"/>
        </w:rPr>
        <w:t>Kandidatenpräferenz</w:t>
      </w:r>
      <w:r w:rsidR="00B557C2" w:rsidRPr="003147B8">
        <w:rPr>
          <w:rFonts w:cs="Courier New"/>
          <w:sz w:val="24"/>
          <w:szCs w:val="24"/>
        </w:rPr>
        <w:t>)</w:t>
      </w:r>
      <w:r w:rsidR="00F36A38" w:rsidRPr="003147B8">
        <w:rPr>
          <w:rFonts w:cs="Courier New"/>
          <w:sz w:val="24"/>
          <w:szCs w:val="24"/>
        </w:rPr>
        <w:t xml:space="preserve"> </w:t>
      </w:r>
      <w:r w:rsidR="000D003A" w:rsidRPr="003147B8">
        <w:rPr>
          <w:rFonts w:cs="Courier New"/>
          <w:sz w:val="24"/>
          <w:szCs w:val="24"/>
        </w:rPr>
        <w:t xml:space="preserve">nicht mehr hinreichend </w:t>
      </w:r>
      <w:r w:rsidR="006A672D" w:rsidRPr="003147B8">
        <w:rPr>
          <w:rFonts w:cs="Courier New"/>
          <w:sz w:val="24"/>
          <w:szCs w:val="24"/>
        </w:rPr>
        <w:t>mit den als maßgeblich geltenden Bestimmungsf</w:t>
      </w:r>
      <w:r w:rsidRPr="003147B8">
        <w:rPr>
          <w:rFonts w:cs="Courier New"/>
          <w:sz w:val="24"/>
          <w:szCs w:val="24"/>
        </w:rPr>
        <w:t>akto</w:t>
      </w:r>
      <w:r w:rsidR="00242AB8" w:rsidRPr="003147B8">
        <w:rPr>
          <w:rFonts w:cs="Courier New"/>
          <w:sz w:val="24"/>
          <w:szCs w:val="24"/>
        </w:rPr>
        <w:t>ren des Wahlverhaltens erklären.</w:t>
      </w:r>
      <w:r w:rsidR="00CB7CB9" w:rsidRPr="003147B8">
        <w:rPr>
          <w:rFonts w:cs="Courier New"/>
          <w:sz w:val="24"/>
          <w:szCs w:val="24"/>
        </w:rPr>
        <w:t xml:space="preserve"> Die </w:t>
      </w:r>
      <w:r w:rsidR="00CB7CB9" w:rsidRPr="003147B8">
        <w:rPr>
          <w:rFonts w:cs="Courier New"/>
          <w:i/>
          <w:sz w:val="24"/>
          <w:szCs w:val="24"/>
        </w:rPr>
        <w:t>Identifikation mit einzelnen Parteien</w:t>
      </w:r>
      <w:r w:rsidR="00CB7CB9" w:rsidRPr="003147B8">
        <w:rPr>
          <w:rFonts w:cs="Courier New"/>
          <w:sz w:val="24"/>
          <w:szCs w:val="24"/>
        </w:rPr>
        <w:t xml:space="preserve"> spielt nur noch eine marginale Rolle, und v</w:t>
      </w:r>
      <w:r w:rsidR="00242AB8" w:rsidRPr="003147B8">
        <w:rPr>
          <w:rFonts w:cs="Courier New"/>
          <w:sz w:val="24"/>
          <w:szCs w:val="24"/>
        </w:rPr>
        <w:t xml:space="preserve">om </w:t>
      </w:r>
      <w:r w:rsidR="00242AB8" w:rsidRPr="002B63BA">
        <w:rPr>
          <w:rFonts w:cs="Courier New"/>
          <w:i/>
          <w:sz w:val="24"/>
          <w:szCs w:val="24"/>
        </w:rPr>
        <w:t>sozialen Status</w:t>
      </w:r>
      <w:r w:rsidR="00242AB8" w:rsidRPr="002B63BA">
        <w:rPr>
          <w:rFonts w:cs="Courier New"/>
          <w:sz w:val="24"/>
          <w:szCs w:val="24"/>
        </w:rPr>
        <w:t xml:space="preserve"> </w:t>
      </w:r>
      <w:r w:rsidR="000D003A" w:rsidRPr="002B63BA">
        <w:rPr>
          <w:rFonts w:cs="Courier New"/>
          <w:sz w:val="24"/>
          <w:szCs w:val="24"/>
        </w:rPr>
        <w:t>kann</w:t>
      </w:r>
      <w:r w:rsidR="00CB7CB9" w:rsidRPr="002B63BA">
        <w:rPr>
          <w:rFonts w:cs="Courier New"/>
          <w:sz w:val="24"/>
          <w:szCs w:val="24"/>
        </w:rPr>
        <w:t xml:space="preserve"> kaum noch </w:t>
      </w:r>
      <w:r w:rsidR="00242AB8" w:rsidRPr="002B63BA">
        <w:rPr>
          <w:rFonts w:cs="Courier New"/>
          <w:sz w:val="24"/>
          <w:szCs w:val="24"/>
        </w:rPr>
        <w:t xml:space="preserve">auf die Wahlabsicht </w:t>
      </w:r>
      <w:r w:rsidR="000D003A" w:rsidRPr="002B63BA">
        <w:rPr>
          <w:rFonts w:cs="Courier New"/>
          <w:sz w:val="24"/>
          <w:szCs w:val="24"/>
        </w:rPr>
        <w:t>geschlossen werden</w:t>
      </w:r>
      <w:r w:rsidR="00242AB8" w:rsidRPr="002B63BA">
        <w:rPr>
          <w:rFonts w:cs="Courier New"/>
          <w:sz w:val="24"/>
          <w:szCs w:val="24"/>
        </w:rPr>
        <w:t xml:space="preserve">. </w:t>
      </w:r>
      <w:r w:rsidR="002B63BA" w:rsidRPr="002B63BA">
        <w:rPr>
          <w:rFonts w:cs="Courier New"/>
          <w:sz w:val="24"/>
          <w:szCs w:val="24"/>
        </w:rPr>
        <w:t xml:space="preserve">Beispielsweise sagt das Merkmal „Gewerkschaftsmitgliedschaft“ nichts mehr über die Parteipräferenz aus: </w:t>
      </w:r>
      <w:r w:rsidR="00647080" w:rsidRPr="002B63BA">
        <w:rPr>
          <w:rFonts w:cs="Courier New"/>
          <w:sz w:val="24"/>
          <w:szCs w:val="24"/>
        </w:rPr>
        <w:t>So entschieden sich bei der Bundestagswahl nach Angaben</w:t>
      </w:r>
      <w:r w:rsidR="00647080" w:rsidRPr="003147B8">
        <w:rPr>
          <w:rFonts w:cs="Courier New"/>
          <w:sz w:val="24"/>
          <w:szCs w:val="24"/>
        </w:rPr>
        <w:t xml:space="preserve"> der Forschungsgruppe Wahlen (die die Umfragedaten für das ZDF erhebt) 32 Prozent für die Un</w:t>
      </w:r>
      <w:r w:rsidR="00647080" w:rsidRPr="003147B8">
        <w:rPr>
          <w:rFonts w:cs="Courier New"/>
          <w:sz w:val="24"/>
          <w:szCs w:val="24"/>
        </w:rPr>
        <w:t>i</w:t>
      </w:r>
      <w:r w:rsidR="00647080" w:rsidRPr="003147B8">
        <w:rPr>
          <w:rFonts w:cs="Courier New"/>
          <w:sz w:val="24"/>
          <w:szCs w:val="24"/>
        </w:rPr>
        <w:t xml:space="preserve">onsparteien, 36 Prozent für die SPD, elf Prozent für die Linkspartei und acht Prozent für die Grünen. </w:t>
      </w:r>
      <w:r w:rsidR="006A672D" w:rsidRPr="003147B8">
        <w:rPr>
          <w:rFonts w:cs="Courier New"/>
          <w:sz w:val="24"/>
          <w:szCs w:val="24"/>
        </w:rPr>
        <w:t>We</w:t>
      </w:r>
      <w:r w:rsidR="006A672D" w:rsidRPr="003147B8">
        <w:rPr>
          <w:rFonts w:cs="Courier New"/>
          <w:sz w:val="24"/>
          <w:szCs w:val="24"/>
        </w:rPr>
        <w:t>i</w:t>
      </w:r>
      <w:r w:rsidR="006A672D" w:rsidRPr="003147B8">
        <w:rPr>
          <w:rFonts w:cs="Courier New"/>
          <w:sz w:val="24"/>
          <w:szCs w:val="24"/>
        </w:rPr>
        <w:t>terhin bestehen b</w:t>
      </w:r>
      <w:r w:rsidR="00242AB8" w:rsidRPr="003147B8">
        <w:rPr>
          <w:rFonts w:cs="Courier New"/>
          <w:sz w:val="24"/>
          <w:szCs w:val="24"/>
        </w:rPr>
        <w:t xml:space="preserve">ei den wichtigen </w:t>
      </w:r>
      <w:r w:rsidR="00242AB8" w:rsidRPr="003147B8">
        <w:rPr>
          <w:rFonts w:cs="Courier New"/>
          <w:i/>
          <w:sz w:val="24"/>
          <w:szCs w:val="24"/>
        </w:rPr>
        <w:t>politischen Sachfragen</w:t>
      </w:r>
      <w:r w:rsidR="00242AB8" w:rsidRPr="003147B8">
        <w:rPr>
          <w:rFonts w:cs="Courier New"/>
          <w:sz w:val="24"/>
          <w:szCs w:val="24"/>
        </w:rPr>
        <w:t xml:space="preserve"> </w:t>
      </w:r>
      <w:r w:rsidR="00CB7CB9" w:rsidRPr="003147B8">
        <w:rPr>
          <w:rFonts w:cs="Courier New"/>
          <w:sz w:val="24"/>
          <w:szCs w:val="24"/>
        </w:rPr>
        <w:t xml:space="preserve">so gut wie </w:t>
      </w:r>
      <w:r w:rsidR="00242AB8" w:rsidRPr="003147B8">
        <w:rPr>
          <w:rFonts w:cs="Courier New"/>
          <w:sz w:val="24"/>
          <w:szCs w:val="24"/>
        </w:rPr>
        <w:t xml:space="preserve">keine Unterschiede </w:t>
      </w:r>
      <w:r w:rsidR="000D003A" w:rsidRPr="003147B8">
        <w:rPr>
          <w:rFonts w:cs="Courier New"/>
          <w:sz w:val="24"/>
          <w:szCs w:val="24"/>
        </w:rPr>
        <w:t xml:space="preserve">mehr </w:t>
      </w:r>
      <w:r w:rsidR="00242AB8" w:rsidRPr="003147B8">
        <w:rPr>
          <w:rFonts w:cs="Courier New"/>
          <w:sz w:val="24"/>
          <w:szCs w:val="24"/>
        </w:rPr>
        <w:t xml:space="preserve">zwischen den </w:t>
      </w:r>
      <w:r w:rsidR="006A672D" w:rsidRPr="003147B8">
        <w:rPr>
          <w:rFonts w:cs="Courier New"/>
          <w:sz w:val="24"/>
          <w:szCs w:val="24"/>
        </w:rPr>
        <w:t>etablierten</w:t>
      </w:r>
      <w:r w:rsidR="00242AB8" w:rsidRPr="003147B8">
        <w:rPr>
          <w:rFonts w:cs="Courier New"/>
          <w:sz w:val="24"/>
          <w:szCs w:val="24"/>
        </w:rPr>
        <w:t xml:space="preserve"> Parteien</w:t>
      </w:r>
      <w:r w:rsidR="00EC4BE5" w:rsidRPr="003147B8">
        <w:rPr>
          <w:rFonts w:cs="Courier New"/>
          <w:sz w:val="24"/>
          <w:szCs w:val="24"/>
        </w:rPr>
        <w:t>:</w:t>
      </w:r>
      <w:r w:rsidR="00242AB8" w:rsidRPr="003147B8">
        <w:rPr>
          <w:rFonts w:cs="Courier New"/>
          <w:sz w:val="24"/>
          <w:szCs w:val="24"/>
        </w:rPr>
        <w:t xml:space="preserve"> </w:t>
      </w:r>
      <w:r w:rsidR="00EC4BE5" w:rsidRPr="003147B8">
        <w:rPr>
          <w:rFonts w:cs="Courier New"/>
          <w:sz w:val="24"/>
          <w:szCs w:val="24"/>
        </w:rPr>
        <w:t>A</w:t>
      </w:r>
      <w:r w:rsidR="00242AB8" w:rsidRPr="003147B8">
        <w:rPr>
          <w:rFonts w:cs="Courier New"/>
          <w:sz w:val="24"/>
          <w:szCs w:val="24"/>
        </w:rPr>
        <w:t xml:space="preserve">lle wollen die Energiewende, </w:t>
      </w:r>
      <w:r w:rsidR="00EC4BE5" w:rsidRPr="003147B8">
        <w:rPr>
          <w:rFonts w:cs="Courier New"/>
          <w:sz w:val="24"/>
          <w:szCs w:val="24"/>
        </w:rPr>
        <w:t>den Abbau der Staatsve</w:t>
      </w:r>
      <w:r w:rsidR="00EC4BE5" w:rsidRPr="003147B8">
        <w:rPr>
          <w:rFonts w:cs="Courier New"/>
          <w:sz w:val="24"/>
          <w:szCs w:val="24"/>
        </w:rPr>
        <w:t>r</w:t>
      </w:r>
      <w:r w:rsidR="00EC4BE5" w:rsidRPr="003147B8">
        <w:rPr>
          <w:rFonts w:cs="Courier New"/>
          <w:sz w:val="24"/>
          <w:szCs w:val="24"/>
        </w:rPr>
        <w:t xml:space="preserve">schuldung, eine bessere Vereinbarkeit von Familie und Beruf, die Erhöhung des Kindergeldes, </w:t>
      </w:r>
      <w:r w:rsidR="00242AB8" w:rsidRPr="003147B8">
        <w:rPr>
          <w:rFonts w:cs="Courier New"/>
          <w:sz w:val="24"/>
          <w:szCs w:val="24"/>
        </w:rPr>
        <w:t>Mindestlöhne, Mietobergrenze</w:t>
      </w:r>
      <w:r w:rsidR="00EC4BE5" w:rsidRPr="003147B8">
        <w:rPr>
          <w:rFonts w:cs="Courier New"/>
          <w:sz w:val="24"/>
          <w:szCs w:val="24"/>
        </w:rPr>
        <w:t>n, Maßnahmen gegen A</w:t>
      </w:r>
      <w:r w:rsidR="00EC4BE5" w:rsidRPr="003147B8">
        <w:rPr>
          <w:rFonts w:cs="Courier New"/>
          <w:sz w:val="24"/>
          <w:szCs w:val="24"/>
        </w:rPr>
        <w:t>l</w:t>
      </w:r>
      <w:r w:rsidR="00EC4BE5" w:rsidRPr="003147B8">
        <w:rPr>
          <w:rFonts w:cs="Courier New"/>
          <w:sz w:val="24"/>
          <w:szCs w:val="24"/>
        </w:rPr>
        <w:t>tersarmut etc. – und dies alles bei Sicherung der internationalen Wettbewerbsfähigkeit der deu</w:t>
      </w:r>
      <w:r w:rsidR="00EC4BE5" w:rsidRPr="003147B8">
        <w:rPr>
          <w:rFonts w:cs="Courier New"/>
          <w:sz w:val="24"/>
          <w:szCs w:val="24"/>
        </w:rPr>
        <w:t>t</w:t>
      </w:r>
      <w:r w:rsidR="00EC4BE5" w:rsidRPr="003147B8">
        <w:rPr>
          <w:rFonts w:cs="Courier New"/>
          <w:sz w:val="24"/>
          <w:szCs w:val="24"/>
        </w:rPr>
        <w:t>schen Wirtschaft.</w:t>
      </w:r>
      <w:r w:rsidR="00242AB8" w:rsidRPr="003147B8">
        <w:rPr>
          <w:rFonts w:cs="Courier New"/>
          <w:sz w:val="24"/>
          <w:szCs w:val="24"/>
        </w:rPr>
        <w:t xml:space="preserve"> </w:t>
      </w:r>
      <w:r w:rsidR="00647080" w:rsidRPr="003147B8">
        <w:rPr>
          <w:rFonts w:cs="Courier New"/>
          <w:sz w:val="24"/>
          <w:szCs w:val="24"/>
        </w:rPr>
        <w:t xml:space="preserve">Schließlich trennen </w:t>
      </w:r>
      <w:r w:rsidR="00EC4BE5" w:rsidRPr="003147B8">
        <w:rPr>
          <w:rFonts w:cs="Courier New"/>
          <w:sz w:val="24"/>
          <w:szCs w:val="24"/>
        </w:rPr>
        <w:t xml:space="preserve">auch </w:t>
      </w:r>
      <w:r w:rsidR="00EC4BE5" w:rsidRPr="003147B8">
        <w:rPr>
          <w:rFonts w:cs="Courier New"/>
          <w:i/>
          <w:sz w:val="24"/>
          <w:szCs w:val="24"/>
        </w:rPr>
        <w:t>Wertorientierungen</w:t>
      </w:r>
      <w:r w:rsidR="00EC4BE5" w:rsidRPr="003147B8">
        <w:rPr>
          <w:rFonts w:cs="Courier New"/>
          <w:sz w:val="24"/>
          <w:szCs w:val="24"/>
        </w:rPr>
        <w:t xml:space="preserve"> nicht mehr zwischen den </w:t>
      </w:r>
      <w:r w:rsidR="00882561" w:rsidRPr="003147B8">
        <w:rPr>
          <w:rFonts w:cs="Courier New"/>
          <w:sz w:val="24"/>
          <w:szCs w:val="24"/>
        </w:rPr>
        <w:t>au</w:t>
      </w:r>
      <w:r w:rsidR="00882561" w:rsidRPr="003147B8">
        <w:rPr>
          <w:rFonts w:cs="Courier New"/>
          <w:sz w:val="24"/>
          <w:szCs w:val="24"/>
        </w:rPr>
        <w:t>s</w:t>
      </w:r>
      <w:r w:rsidR="00882561" w:rsidRPr="003147B8">
        <w:rPr>
          <w:rFonts w:cs="Courier New"/>
          <w:sz w:val="24"/>
          <w:szCs w:val="24"/>
        </w:rPr>
        <w:t xml:space="preserve">sichtsreichen </w:t>
      </w:r>
      <w:r w:rsidR="00EC4BE5" w:rsidRPr="003147B8">
        <w:rPr>
          <w:rFonts w:cs="Courier New"/>
          <w:sz w:val="24"/>
          <w:szCs w:val="24"/>
        </w:rPr>
        <w:t xml:space="preserve">Parteien: Als Beispiel sei nur die soziale Gerechtigkeit genannt, die mittlerweile von allen Parteien, selbst von der FDP, </w:t>
      </w:r>
      <w:r w:rsidR="00CB7CB9" w:rsidRPr="003147B8">
        <w:rPr>
          <w:rFonts w:cs="Courier New"/>
          <w:sz w:val="24"/>
          <w:szCs w:val="24"/>
        </w:rPr>
        <w:t>prop</w:t>
      </w:r>
      <w:r w:rsidR="00CB7CB9" w:rsidRPr="003147B8">
        <w:rPr>
          <w:rFonts w:cs="Courier New"/>
          <w:sz w:val="24"/>
          <w:szCs w:val="24"/>
        </w:rPr>
        <w:t>a</w:t>
      </w:r>
      <w:r w:rsidR="00CB7CB9" w:rsidRPr="003147B8">
        <w:rPr>
          <w:rFonts w:cs="Courier New"/>
          <w:sz w:val="24"/>
          <w:szCs w:val="24"/>
        </w:rPr>
        <w:t>giert</w:t>
      </w:r>
      <w:r w:rsidR="00EC4BE5" w:rsidRPr="003147B8">
        <w:rPr>
          <w:rFonts w:cs="Courier New"/>
          <w:sz w:val="24"/>
          <w:szCs w:val="24"/>
        </w:rPr>
        <w:t xml:space="preserve"> wird.</w:t>
      </w:r>
    </w:p>
    <w:p w:rsidR="00853D0A" w:rsidRPr="003147B8" w:rsidRDefault="00853D0A" w:rsidP="003147B8">
      <w:pPr>
        <w:spacing w:after="0" w:line="360" w:lineRule="auto"/>
        <w:jc w:val="both"/>
        <w:rPr>
          <w:rFonts w:cs="Courier New"/>
          <w:sz w:val="24"/>
          <w:szCs w:val="24"/>
        </w:rPr>
      </w:pPr>
    </w:p>
    <w:p w:rsidR="00B46A5D" w:rsidRPr="003147B8" w:rsidRDefault="00EC4BE5" w:rsidP="003147B8">
      <w:pPr>
        <w:spacing w:after="0" w:line="360" w:lineRule="auto"/>
        <w:jc w:val="both"/>
        <w:rPr>
          <w:rFonts w:cs="Courier New"/>
          <w:sz w:val="24"/>
          <w:szCs w:val="24"/>
        </w:rPr>
      </w:pPr>
      <w:r w:rsidRPr="003147B8">
        <w:rPr>
          <w:rFonts w:cs="Courier New"/>
          <w:sz w:val="24"/>
          <w:szCs w:val="24"/>
        </w:rPr>
        <w:t xml:space="preserve">Die Konkurrenz zwischen den </w:t>
      </w:r>
      <w:r w:rsidR="009B49B2" w:rsidRPr="003147B8">
        <w:rPr>
          <w:rFonts w:cs="Courier New"/>
          <w:sz w:val="24"/>
          <w:szCs w:val="24"/>
        </w:rPr>
        <w:t>Parlamentsp</w:t>
      </w:r>
      <w:r w:rsidRPr="003147B8">
        <w:rPr>
          <w:rFonts w:cs="Courier New"/>
          <w:sz w:val="24"/>
          <w:szCs w:val="24"/>
        </w:rPr>
        <w:t xml:space="preserve">arteien erstreckt sich bei gesellschaftsgestaltenden Konzepten und </w:t>
      </w:r>
      <w:r w:rsidR="009B49B2" w:rsidRPr="003147B8">
        <w:rPr>
          <w:rFonts w:cs="Courier New"/>
          <w:sz w:val="24"/>
          <w:szCs w:val="24"/>
        </w:rPr>
        <w:t xml:space="preserve">bei </w:t>
      </w:r>
      <w:r w:rsidRPr="003147B8">
        <w:rPr>
          <w:rFonts w:cs="Courier New"/>
          <w:sz w:val="24"/>
          <w:szCs w:val="24"/>
        </w:rPr>
        <w:t>polit</w:t>
      </w:r>
      <w:r w:rsidR="00C7776B" w:rsidRPr="003147B8">
        <w:rPr>
          <w:rFonts w:cs="Courier New"/>
          <w:sz w:val="24"/>
          <w:szCs w:val="24"/>
        </w:rPr>
        <w:t>ischen Sachfragen nur noch auf „</w:t>
      </w:r>
      <w:proofErr w:type="spellStart"/>
      <w:r w:rsidRPr="003147B8">
        <w:rPr>
          <w:rFonts w:cs="Courier New"/>
          <w:sz w:val="24"/>
          <w:szCs w:val="24"/>
        </w:rPr>
        <w:t>valence</w:t>
      </w:r>
      <w:proofErr w:type="spellEnd"/>
      <w:r w:rsidRPr="003147B8">
        <w:rPr>
          <w:rFonts w:cs="Courier New"/>
          <w:sz w:val="24"/>
          <w:szCs w:val="24"/>
        </w:rPr>
        <w:t xml:space="preserve"> </w:t>
      </w:r>
      <w:proofErr w:type="spellStart"/>
      <w:r w:rsidRPr="003147B8">
        <w:rPr>
          <w:rFonts w:cs="Courier New"/>
          <w:sz w:val="24"/>
          <w:szCs w:val="24"/>
        </w:rPr>
        <w:t>issues</w:t>
      </w:r>
      <w:proofErr w:type="spellEnd"/>
      <w:r w:rsidR="00C7776B" w:rsidRPr="003147B8">
        <w:rPr>
          <w:rFonts w:cs="Courier New"/>
          <w:sz w:val="24"/>
          <w:szCs w:val="24"/>
        </w:rPr>
        <w:t>“</w:t>
      </w:r>
      <w:r w:rsidR="000D003A" w:rsidRPr="003147B8">
        <w:rPr>
          <w:rFonts w:cs="Courier New"/>
          <w:sz w:val="24"/>
          <w:szCs w:val="24"/>
        </w:rPr>
        <w:t xml:space="preserve"> (mehr oder weniger</w:t>
      </w:r>
      <w:r w:rsidR="00126783" w:rsidRPr="003147B8">
        <w:rPr>
          <w:rFonts w:cs="Courier New"/>
          <w:sz w:val="24"/>
          <w:szCs w:val="24"/>
        </w:rPr>
        <w:t>, stark oder schwach</w:t>
      </w:r>
      <w:r w:rsidR="000D003A" w:rsidRPr="003147B8">
        <w:rPr>
          <w:rFonts w:cs="Courier New"/>
          <w:sz w:val="24"/>
          <w:szCs w:val="24"/>
        </w:rPr>
        <w:t>)</w:t>
      </w:r>
      <w:r w:rsidRPr="003147B8">
        <w:rPr>
          <w:rFonts w:cs="Courier New"/>
          <w:sz w:val="24"/>
          <w:szCs w:val="24"/>
        </w:rPr>
        <w:t xml:space="preserve">, </w:t>
      </w:r>
      <w:r w:rsidR="00C7776B" w:rsidRPr="003147B8">
        <w:rPr>
          <w:rFonts w:cs="Courier New"/>
          <w:sz w:val="24"/>
          <w:szCs w:val="24"/>
        </w:rPr>
        <w:t>„</w:t>
      </w:r>
      <w:proofErr w:type="spellStart"/>
      <w:r w:rsidRPr="003147B8">
        <w:rPr>
          <w:rFonts w:cs="Courier New"/>
          <w:sz w:val="24"/>
          <w:szCs w:val="24"/>
        </w:rPr>
        <w:t>position</w:t>
      </w:r>
      <w:proofErr w:type="spellEnd"/>
      <w:r w:rsidRPr="003147B8">
        <w:rPr>
          <w:rFonts w:cs="Courier New"/>
          <w:sz w:val="24"/>
          <w:szCs w:val="24"/>
        </w:rPr>
        <w:t xml:space="preserve"> </w:t>
      </w:r>
      <w:proofErr w:type="spellStart"/>
      <w:r w:rsidRPr="003147B8">
        <w:rPr>
          <w:rFonts w:cs="Courier New"/>
          <w:sz w:val="24"/>
          <w:szCs w:val="24"/>
        </w:rPr>
        <w:t>issues</w:t>
      </w:r>
      <w:proofErr w:type="spellEnd"/>
      <w:r w:rsidR="00C7776B" w:rsidRPr="003147B8">
        <w:rPr>
          <w:rFonts w:cs="Courier New"/>
          <w:sz w:val="24"/>
          <w:szCs w:val="24"/>
        </w:rPr>
        <w:t>“</w:t>
      </w:r>
      <w:r w:rsidR="009B49B2" w:rsidRPr="003147B8">
        <w:rPr>
          <w:rFonts w:cs="Courier New"/>
          <w:sz w:val="24"/>
          <w:szCs w:val="24"/>
        </w:rPr>
        <w:t xml:space="preserve"> </w:t>
      </w:r>
      <w:r w:rsidR="006B1BC5" w:rsidRPr="003147B8">
        <w:rPr>
          <w:rFonts w:cs="Courier New"/>
          <w:sz w:val="24"/>
          <w:szCs w:val="24"/>
        </w:rPr>
        <w:t>(pro/contra</w:t>
      </w:r>
      <w:r w:rsidR="000D003A" w:rsidRPr="003147B8">
        <w:rPr>
          <w:rFonts w:cs="Courier New"/>
          <w:sz w:val="24"/>
          <w:szCs w:val="24"/>
        </w:rPr>
        <w:t>, ja/nein)</w:t>
      </w:r>
      <w:r w:rsidR="00461B26" w:rsidRPr="003147B8">
        <w:rPr>
          <w:rFonts w:cs="Courier New"/>
          <w:sz w:val="24"/>
          <w:szCs w:val="24"/>
        </w:rPr>
        <w:t xml:space="preserve"> </w:t>
      </w:r>
      <w:r w:rsidR="009B49B2" w:rsidRPr="003147B8">
        <w:rPr>
          <w:rFonts w:cs="Courier New"/>
          <w:sz w:val="24"/>
          <w:szCs w:val="24"/>
        </w:rPr>
        <w:t xml:space="preserve">existieren nicht mehr. </w:t>
      </w:r>
      <w:r w:rsidR="00EC7E4A">
        <w:rPr>
          <w:rFonts w:cs="Courier New"/>
          <w:sz w:val="24"/>
          <w:szCs w:val="24"/>
        </w:rPr>
        <w:t>Und d</w:t>
      </w:r>
      <w:r w:rsidR="009B49B2" w:rsidRPr="003147B8">
        <w:rPr>
          <w:rFonts w:cs="Courier New"/>
          <w:sz w:val="24"/>
          <w:szCs w:val="24"/>
        </w:rPr>
        <w:t>ie Debatten d</w:t>
      </w:r>
      <w:r w:rsidR="009B49B2" w:rsidRPr="003147B8">
        <w:rPr>
          <w:rFonts w:cs="Courier New"/>
          <w:sz w:val="24"/>
          <w:szCs w:val="24"/>
        </w:rPr>
        <w:t>a</w:t>
      </w:r>
      <w:r w:rsidR="009B49B2" w:rsidRPr="003147B8">
        <w:rPr>
          <w:rFonts w:cs="Courier New"/>
          <w:sz w:val="24"/>
          <w:szCs w:val="24"/>
        </w:rPr>
        <w:t>rüber, wie ein bestimmtes Ziel, etwa soziale Gerechtigkeit, erreicht werden, wie eine bestimmte Maßnahme, beispielsweise</w:t>
      </w:r>
      <w:r w:rsidR="006B1BC5" w:rsidRPr="003147B8">
        <w:rPr>
          <w:rFonts w:cs="Courier New"/>
          <w:sz w:val="24"/>
          <w:szCs w:val="24"/>
        </w:rPr>
        <w:t xml:space="preserve"> Mindestrenten,</w:t>
      </w:r>
      <w:r w:rsidR="009B49B2" w:rsidRPr="003147B8">
        <w:rPr>
          <w:rFonts w:cs="Courier New"/>
          <w:sz w:val="24"/>
          <w:szCs w:val="24"/>
        </w:rPr>
        <w:t xml:space="preserve"> dimensioniert werden soll</w:t>
      </w:r>
      <w:r w:rsidR="006B1BC5" w:rsidRPr="003147B8">
        <w:rPr>
          <w:rFonts w:cs="Courier New"/>
          <w:sz w:val="24"/>
          <w:szCs w:val="24"/>
        </w:rPr>
        <w:t xml:space="preserve">, </w:t>
      </w:r>
      <w:r w:rsidR="006A672D" w:rsidRPr="003147B8">
        <w:rPr>
          <w:rFonts w:cs="Courier New"/>
          <w:sz w:val="24"/>
          <w:szCs w:val="24"/>
        </w:rPr>
        <w:t xml:space="preserve">erschließen sich </w:t>
      </w:r>
      <w:r w:rsidR="006B1BC5" w:rsidRPr="003147B8">
        <w:rPr>
          <w:rFonts w:cs="Courier New"/>
          <w:sz w:val="24"/>
          <w:szCs w:val="24"/>
        </w:rPr>
        <w:t xml:space="preserve">im Detail </w:t>
      </w:r>
      <w:r w:rsidR="004B4D3F" w:rsidRPr="003147B8">
        <w:rPr>
          <w:rFonts w:cs="Courier New"/>
          <w:sz w:val="24"/>
          <w:szCs w:val="24"/>
        </w:rPr>
        <w:t xml:space="preserve">zumeist </w:t>
      </w:r>
      <w:r w:rsidR="006B1BC5" w:rsidRPr="003147B8">
        <w:rPr>
          <w:rFonts w:cs="Courier New"/>
          <w:sz w:val="24"/>
          <w:szCs w:val="24"/>
        </w:rPr>
        <w:t>nur wenigen Experten, oft nicht einmal allen Parlamentariern, die darüber en</w:t>
      </w:r>
      <w:r w:rsidR="006B1BC5" w:rsidRPr="003147B8">
        <w:rPr>
          <w:rFonts w:cs="Courier New"/>
          <w:sz w:val="24"/>
          <w:szCs w:val="24"/>
        </w:rPr>
        <w:t>t</w:t>
      </w:r>
      <w:r w:rsidR="006B1BC5" w:rsidRPr="003147B8">
        <w:rPr>
          <w:rFonts w:cs="Courier New"/>
          <w:sz w:val="24"/>
          <w:szCs w:val="24"/>
        </w:rPr>
        <w:t xml:space="preserve">scheiden, und schon gar nicht dem </w:t>
      </w:r>
      <w:r w:rsidR="00C7776B" w:rsidRPr="003147B8">
        <w:rPr>
          <w:rFonts w:cs="Courier New"/>
          <w:sz w:val="24"/>
          <w:szCs w:val="24"/>
        </w:rPr>
        <w:t>„</w:t>
      </w:r>
      <w:r w:rsidR="006B1BC5" w:rsidRPr="003147B8">
        <w:rPr>
          <w:rFonts w:cs="Courier New"/>
          <w:sz w:val="24"/>
          <w:szCs w:val="24"/>
        </w:rPr>
        <w:t>normalen Bürger</w:t>
      </w:r>
      <w:r w:rsidR="00C7776B" w:rsidRPr="003147B8">
        <w:rPr>
          <w:rFonts w:cs="Courier New"/>
          <w:sz w:val="24"/>
          <w:szCs w:val="24"/>
        </w:rPr>
        <w:t>“</w:t>
      </w:r>
      <w:r w:rsidR="006B1BC5" w:rsidRPr="003147B8">
        <w:rPr>
          <w:rFonts w:cs="Courier New"/>
          <w:sz w:val="24"/>
          <w:szCs w:val="24"/>
        </w:rPr>
        <w:t xml:space="preserve">. </w:t>
      </w:r>
      <w:r w:rsidR="00F36A38" w:rsidRPr="003147B8">
        <w:rPr>
          <w:rFonts w:cs="Courier New"/>
          <w:sz w:val="24"/>
          <w:szCs w:val="24"/>
        </w:rPr>
        <w:t xml:space="preserve">Wegen ihrer Komplexität sind </w:t>
      </w:r>
      <w:r w:rsidR="00C7776B" w:rsidRPr="003147B8">
        <w:rPr>
          <w:rFonts w:cs="Courier New"/>
          <w:sz w:val="24"/>
          <w:szCs w:val="24"/>
        </w:rPr>
        <w:t>„</w:t>
      </w:r>
      <w:proofErr w:type="spellStart"/>
      <w:r w:rsidR="00461B26" w:rsidRPr="003147B8">
        <w:rPr>
          <w:rFonts w:cs="Courier New"/>
          <w:sz w:val="24"/>
          <w:szCs w:val="24"/>
        </w:rPr>
        <w:t>valence</w:t>
      </w:r>
      <w:proofErr w:type="spellEnd"/>
      <w:r w:rsidR="00461B26" w:rsidRPr="003147B8">
        <w:rPr>
          <w:rFonts w:cs="Courier New"/>
          <w:sz w:val="24"/>
          <w:szCs w:val="24"/>
        </w:rPr>
        <w:t xml:space="preserve"> </w:t>
      </w:r>
      <w:proofErr w:type="spellStart"/>
      <w:r w:rsidR="00461B26" w:rsidRPr="003147B8">
        <w:rPr>
          <w:rFonts w:cs="Courier New"/>
          <w:sz w:val="24"/>
          <w:szCs w:val="24"/>
        </w:rPr>
        <w:t>issues</w:t>
      </w:r>
      <w:proofErr w:type="spellEnd"/>
      <w:r w:rsidR="00C7776B" w:rsidRPr="003147B8">
        <w:rPr>
          <w:rFonts w:cs="Courier New"/>
          <w:sz w:val="24"/>
          <w:szCs w:val="24"/>
        </w:rPr>
        <w:t>“</w:t>
      </w:r>
      <w:r w:rsidR="00461B26" w:rsidRPr="003147B8">
        <w:rPr>
          <w:rFonts w:cs="Courier New"/>
          <w:sz w:val="24"/>
          <w:szCs w:val="24"/>
        </w:rPr>
        <w:t xml:space="preserve"> </w:t>
      </w:r>
      <w:r w:rsidR="00F36A38" w:rsidRPr="003147B8">
        <w:rPr>
          <w:rFonts w:cs="Courier New"/>
          <w:sz w:val="24"/>
          <w:szCs w:val="24"/>
        </w:rPr>
        <w:t xml:space="preserve">schwer zu beurteilen und daher </w:t>
      </w:r>
      <w:r w:rsidR="006A672D" w:rsidRPr="003147B8">
        <w:rPr>
          <w:rFonts w:cs="Courier New"/>
          <w:sz w:val="24"/>
          <w:szCs w:val="24"/>
        </w:rPr>
        <w:t xml:space="preserve">als </w:t>
      </w:r>
      <w:r w:rsidR="004B4D3F" w:rsidRPr="003147B8">
        <w:rPr>
          <w:rFonts w:cs="Courier New"/>
          <w:sz w:val="24"/>
          <w:szCs w:val="24"/>
        </w:rPr>
        <w:t>Entscheidungshilfe</w:t>
      </w:r>
      <w:r w:rsidR="006A672D" w:rsidRPr="003147B8">
        <w:rPr>
          <w:rFonts w:cs="Courier New"/>
          <w:sz w:val="24"/>
          <w:szCs w:val="24"/>
        </w:rPr>
        <w:t xml:space="preserve"> für</w:t>
      </w:r>
      <w:r w:rsidR="00461B26" w:rsidRPr="003147B8">
        <w:rPr>
          <w:rFonts w:cs="Courier New"/>
          <w:sz w:val="24"/>
          <w:szCs w:val="24"/>
        </w:rPr>
        <w:t xml:space="preserve"> d</w:t>
      </w:r>
      <w:r w:rsidR="004B4D3F" w:rsidRPr="003147B8">
        <w:rPr>
          <w:rFonts w:cs="Courier New"/>
          <w:sz w:val="24"/>
          <w:szCs w:val="24"/>
        </w:rPr>
        <w:t>ie</w:t>
      </w:r>
      <w:r w:rsidR="00461B26" w:rsidRPr="003147B8">
        <w:rPr>
          <w:rFonts w:cs="Courier New"/>
          <w:sz w:val="24"/>
          <w:szCs w:val="24"/>
        </w:rPr>
        <w:t xml:space="preserve"> </w:t>
      </w:r>
      <w:r w:rsidR="000D003A" w:rsidRPr="003147B8">
        <w:rPr>
          <w:rFonts w:cs="Courier New"/>
          <w:sz w:val="24"/>
          <w:szCs w:val="24"/>
        </w:rPr>
        <w:t>Wähler</w:t>
      </w:r>
      <w:r w:rsidR="00461B26" w:rsidRPr="003147B8">
        <w:rPr>
          <w:rFonts w:cs="Courier New"/>
          <w:sz w:val="24"/>
          <w:szCs w:val="24"/>
        </w:rPr>
        <w:t xml:space="preserve"> </w:t>
      </w:r>
      <w:r w:rsidR="006A672D" w:rsidRPr="003147B8">
        <w:rPr>
          <w:rFonts w:cs="Courier New"/>
          <w:sz w:val="24"/>
          <w:szCs w:val="24"/>
        </w:rPr>
        <w:t>ungeeignet</w:t>
      </w:r>
      <w:r w:rsidR="00461B26" w:rsidRPr="003147B8">
        <w:rPr>
          <w:rFonts w:cs="Courier New"/>
          <w:sz w:val="24"/>
          <w:szCs w:val="24"/>
        </w:rPr>
        <w:t>.</w:t>
      </w:r>
      <w:r w:rsidR="00660857" w:rsidRPr="003147B8">
        <w:rPr>
          <w:rFonts w:cs="Courier New"/>
          <w:sz w:val="24"/>
          <w:szCs w:val="24"/>
        </w:rPr>
        <w:t xml:space="preserve"> Zugespitzt fo</w:t>
      </w:r>
      <w:r w:rsidR="00660857" w:rsidRPr="003147B8">
        <w:rPr>
          <w:rFonts w:cs="Courier New"/>
          <w:sz w:val="24"/>
          <w:szCs w:val="24"/>
        </w:rPr>
        <w:t>r</w:t>
      </w:r>
      <w:r w:rsidR="00660857" w:rsidRPr="003147B8">
        <w:rPr>
          <w:rFonts w:cs="Courier New"/>
          <w:sz w:val="24"/>
          <w:szCs w:val="24"/>
        </w:rPr>
        <w:t xml:space="preserve">muliert: </w:t>
      </w:r>
      <w:r w:rsidR="00B77F57" w:rsidRPr="003147B8">
        <w:rPr>
          <w:rFonts w:cs="Courier New"/>
          <w:sz w:val="24"/>
          <w:szCs w:val="24"/>
        </w:rPr>
        <w:t>Weil es den etablierten Parteien an Profil</w:t>
      </w:r>
      <w:r w:rsidR="006A672D" w:rsidRPr="003147B8">
        <w:rPr>
          <w:rFonts w:cs="Courier New"/>
          <w:sz w:val="24"/>
          <w:szCs w:val="24"/>
        </w:rPr>
        <w:t xml:space="preserve"> und</w:t>
      </w:r>
      <w:r w:rsidR="00B77F57" w:rsidRPr="003147B8">
        <w:rPr>
          <w:rFonts w:cs="Courier New"/>
          <w:sz w:val="24"/>
          <w:szCs w:val="24"/>
        </w:rPr>
        <w:t xml:space="preserve"> dem Parteiensystem an Polarisierung ma</w:t>
      </w:r>
      <w:r w:rsidR="00B77F57" w:rsidRPr="003147B8">
        <w:rPr>
          <w:rFonts w:cs="Courier New"/>
          <w:sz w:val="24"/>
          <w:szCs w:val="24"/>
        </w:rPr>
        <w:t>n</w:t>
      </w:r>
      <w:r w:rsidR="00B77F57" w:rsidRPr="003147B8">
        <w:rPr>
          <w:rFonts w:cs="Courier New"/>
          <w:sz w:val="24"/>
          <w:szCs w:val="24"/>
        </w:rPr>
        <w:t>gelt</w:t>
      </w:r>
      <w:r w:rsidR="00C83088">
        <w:rPr>
          <w:rFonts w:cs="Courier New"/>
          <w:sz w:val="24"/>
          <w:szCs w:val="24"/>
        </w:rPr>
        <w:t>e</w:t>
      </w:r>
      <w:r w:rsidR="00B95B1C" w:rsidRPr="003147B8">
        <w:rPr>
          <w:rFonts w:cs="Courier New"/>
          <w:sz w:val="24"/>
          <w:szCs w:val="24"/>
        </w:rPr>
        <w:t xml:space="preserve">, fiel den Bürgern die Wahlentscheidung </w:t>
      </w:r>
      <w:r w:rsidR="00C83088">
        <w:rPr>
          <w:rFonts w:cs="Courier New"/>
          <w:sz w:val="24"/>
          <w:szCs w:val="24"/>
        </w:rPr>
        <w:t xml:space="preserve">bei der Bundestagswahl </w:t>
      </w:r>
      <w:r w:rsidR="00B95B1C" w:rsidRPr="003147B8">
        <w:rPr>
          <w:rFonts w:cs="Courier New"/>
          <w:sz w:val="24"/>
          <w:szCs w:val="24"/>
        </w:rPr>
        <w:t>und den Meinungsfo</w:t>
      </w:r>
      <w:r w:rsidR="00B95B1C" w:rsidRPr="003147B8">
        <w:rPr>
          <w:rFonts w:cs="Courier New"/>
          <w:sz w:val="24"/>
          <w:szCs w:val="24"/>
        </w:rPr>
        <w:t>r</w:t>
      </w:r>
      <w:r w:rsidR="00B95B1C" w:rsidRPr="003147B8">
        <w:rPr>
          <w:rFonts w:cs="Courier New"/>
          <w:sz w:val="24"/>
          <w:szCs w:val="24"/>
        </w:rPr>
        <w:lastRenderedPageBreak/>
        <w:t xml:space="preserve">schungsinstituten die Voraussage dieser Entscheidung so unsäglich schwer. </w:t>
      </w:r>
      <w:r w:rsidR="000D003A" w:rsidRPr="003147B8">
        <w:rPr>
          <w:rFonts w:cs="Courier New"/>
          <w:sz w:val="24"/>
          <w:szCs w:val="24"/>
        </w:rPr>
        <w:t>Immer wieder zu ve</w:t>
      </w:r>
      <w:r w:rsidR="000D003A" w:rsidRPr="003147B8">
        <w:rPr>
          <w:rFonts w:cs="Courier New"/>
          <w:sz w:val="24"/>
          <w:szCs w:val="24"/>
        </w:rPr>
        <w:t>r</w:t>
      </w:r>
      <w:r w:rsidR="000D003A" w:rsidRPr="003147B8">
        <w:rPr>
          <w:rFonts w:cs="Courier New"/>
          <w:sz w:val="24"/>
          <w:szCs w:val="24"/>
        </w:rPr>
        <w:t xml:space="preserve">nehmen war </w:t>
      </w:r>
      <w:r w:rsidR="00C83088">
        <w:rPr>
          <w:rFonts w:cs="Courier New"/>
          <w:sz w:val="24"/>
          <w:szCs w:val="24"/>
        </w:rPr>
        <w:t>die</w:t>
      </w:r>
      <w:r w:rsidR="000D003A" w:rsidRPr="003147B8">
        <w:rPr>
          <w:rFonts w:cs="Courier New"/>
          <w:sz w:val="24"/>
          <w:szCs w:val="24"/>
        </w:rPr>
        <w:t xml:space="preserve"> Aussage: </w:t>
      </w:r>
      <w:r w:rsidR="00C7776B" w:rsidRPr="003147B8">
        <w:rPr>
          <w:rFonts w:cs="Courier New"/>
          <w:sz w:val="24"/>
          <w:szCs w:val="24"/>
        </w:rPr>
        <w:t>„</w:t>
      </w:r>
      <w:r w:rsidR="000D003A" w:rsidRPr="003147B8">
        <w:rPr>
          <w:rFonts w:cs="Courier New"/>
          <w:sz w:val="24"/>
          <w:szCs w:val="24"/>
        </w:rPr>
        <w:t>Man weiß nicht wen man wählen soll</w:t>
      </w:r>
      <w:r w:rsidR="00C84AC9" w:rsidRPr="003147B8">
        <w:rPr>
          <w:rFonts w:cs="Courier New"/>
          <w:sz w:val="24"/>
          <w:szCs w:val="24"/>
        </w:rPr>
        <w:t>, weil es egal ist wen man wählt</w:t>
      </w:r>
      <w:r w:rsidR="00C7776B" w:rsidRPr="003147B8">
        <w:rPr>
          <w:rFonts w:cs="Courier New"/>
          <w:sz w:val="24"/>
          <w:szCs w:val="24"/>
        </w:rPr>
        <w:t>“</w:t>
      </w:r>
      <w:r w:rsidR="00C84AC9" w:rsidRPr="003147B8">
        <w:rPr>
          <w:rFonts w:cs="Courier New"/>
          <w:sz w:val="24"/>
          <w:szCs w:val="24"/>
        </w:rPr>
        <w:t xml:space="preserve">. </w:t>
      </w:r>
      <w:r w:rsidR="00B92E92" w:rsidRPr="003147B8">
        <w:rPr>
          <w:rFonts w:cs="Courier New"/>
          <w:sz w:val="24"/>
          <w:szCs w:val="24"/>
        </w:rPr>
        <w:t>So glaubt</w:t>
      </w:r>
      <w:r w:rsidR="00B10B31" w:rsidRPr="003147B8">
        <w:rPr>
          <w:rFonts w:cs="Courier New"/>
          <w:sz w:val="24"/>
          <w:szCs w:val="24"/>
        </w:rPr>
        <w:t>e</w:t>
      </w:r>
      <w:r w:rsidR="00B92E92" w:rsidRPr="003147B8">
        <w:rPr>
          <w:rFonts w:cs="Courier New"/>
          <w:sz w:val="24"/>
          <w:szCs w:val="24"/>
        </w:rPr>
        <w:t xml:space="preserve"> </w:t>
      </w:r>
      <w:r w:rsidR="004365A7" w:rsidRPr="003147B8">
        <w:rPr>
          <w:rFonts w:cs="Courier New"/>
          <w:sz w:val="24"/>
          <w:szCs w:val="24"/>
        </w:rPr>
        <w:t xml:space="preserve">nach einer Analyse der Forschungsgruppe Wahlen </w:t>
      </w:r>
      <w:r w:rsidR="00B92E92" w:rsidRPr="003147B8">
        <w:rPr>
          <w:rFonts w:cs="Courier New"/>
          <w:sz w:val="24"/>
          <w:szCs w:val="24"/>
        </w:rPr>
        <w:t xml:space="preserve">über die Hälfte der Befragten </w:t>
      </w:r>
      <w:r w:rsidR="00600DE0" w:rsidRPr="003147B8">
        <w:rPr>
          <w:rFonts w:cs="Courier New"/>
          <w:sz w:val="24"/>
          <w:szCs w:val="24"/>
        </w:rPr>
        <w:t xml:space="preserve">im März 2013 </w:t>
      </w:r>
      <w:r w:rsidR="00B92E92" w:rsidRPr="003147B8">
        <w:rPr>
          <w:rFonts w:cs="Courier New"/>
          <w:sz w:val="24"/>
          <w:szCs w:val="24"/>
        </w:rPr>
        <w:t>nicht, dass es nach einem Machtwechsel zugunsten von Rot-Grün sozial gerechter zugeh</w:t>
      </w:r>
      <w:r w:rsidR="00C678C3">
        <w:rPr>
          <w:rFonts w:cs="Courier New"/>
          <w:sz w:val="24"/>
          <w:szCs w:val="24"/>
        </w:rPr>
        <w:t>en würde</w:t>
      </w:r>
      <w:r w:rsidR="00B92E92" w:rsidRPr="003147B8">
        <w:rPr>
          <w:rFonts w:cs="Courier New"/>
          <w:sz w:val="24"/>
          <w:szCs w:val="24"/>
        </w:rPr>
        <w:t xml:space="preserve"> als unter der </w:t>
      </w:r>
      <w:r w:rsidR="00B10B31" w:rsidRPr="003147B8">
        <w:rPr>
          <w:rFonts w:cs="Courier New"/>
          <w:sz w:val="24"/>
          <w:szCs w:val="24"/>
        </w:rPr>
        <w:t>bestehenden Regierung aus CDU/CSU und FDP</w:t>
      </w:r>
      <w:r w:rsidR="00D50D63" w:rsidRPr="003147B8">
        <w:rPr>
          <w:rFonts w:cs="Courier New"/>
          <w:sz w:val="24"/>
          <w:szCs w:val="24"/>
        </w:rPr>
        <w:t xml:space="preserve"> (Grafik 1</w:t>
      </w:r>
      <w:r w:rsidR="00B92E92" w:rsidRPr="003147B8">
        <w:rPr>
          <w:rFonts w:cs="Courier New"/>
          <w:sz w:val="24"/>
          <w:szCs w:val="24"/>
        </w:rPr>
        <w:t xml:space="preserve">). </w:t>
      </w:r>
      <w:r w:rsidR="00B95B1C" w:rsidRPr="003147B8">
        <w:rPr>
          <w:rFonts w:cs="Courier New"/>
          <w:sz w:val="24"/>
          <w:szCs w:val="24"/>
        </w:rPr>
        <w:t>Charakt</w:t>
      </w:r>
      <w:r w:rsidR="00B95B1C" w:rsidRPr="003147B8">
        <w:rPr>
          <w:rFonts w:cs="Courier New"/>
          <w:sz w:val="24"/>
          <w:szCs w:val="24"/>
        </w:rPr>
        <w:t>e</w:t>
      </w:r>
      <w:r w:rsidR="00B95B1C" w:rsidRPr="003147B8">
        <w:rPr>
          <w:rFonts w:cs="Courier New"/>
          <w:sz w:val="24"/>
          <w:szCs w:val="24"/>
        </w:rPr>
        <w:t xml:space="preserve">ristisch </w:t>
      </w:r>
      <w:r w:rsidR="006A672D" w:rsidRPr="003147B8">
        <w:rPr>
          <w:rFonts w:cs="Courier New"/>
          <w:sz w:val="24"/>
          <w:szCs w:val="24"/>
        </w:rPr>
        <w:t>da</w:t>
      </w:r>
      <w:r w:rsidR="00B95B1C" w:rsidRPr="003147B8">
        <w:rPr>
          <w:rFonts w:cs="Courier New"/>
          <w:sz w:val="24"/>
          <w:szCs w:val="24"/>
        </w:rPr>
        <w:t xml:space="preserve">für </w:t>
      </w:r>
      <w:r w:rsidR="00C678C3">
        <w:rPr>
          <w:rFonts w:cs="Courier New"/>
          <w:sz w:val="24"/>
          <w:szCs w:val="24"/>
        </w:rPr>
        <w:t>war</w:t>
      </w:r>
      <w:r w:rsidR="00B95B1C" w:rsidRPr="003147B8">
        <w:rPr>
          <w:rFonts w:cs="Courier New"/>
          <w:sz w:val="24"/>
          <w:szCs w:val="24"/>
        </w:rPr>
        <w:t xml:space="preserve"> </w:t>
      </w:r>
      <w:r w:rsidR="00C84AC9" w:rsidRPr="003147B8">
        <w:rPr>
          <w:rFonts w:cs="Courier New"/>
          <w:sz w:val="24"/>
          <w:szCs w:val="24"/>
        </w:rPr>
        <w:t xml:space="preserve">auch </w:t>
      </w:r>
      <w:r w:rsidR="00B95B1C" w:rsidRPr="003147B8">
        <w:rPr>
          <w:rFonts w:cs="Courier New"/>
          <w:sz w:val="24"/>
          <w:szCs w:val="24"/>
        </w:rPr>
        <w:t xml:space="preserve">die Tatsache, dass sich die meisten Befragten </w:t>
      </w:r>
      <w:r w:rsidR="006A672D" w:rsidRPr="003147B8">
        <w:rPr>
          <w:rFonts w:cs="Courier New"/>
          <w:sz w:val="24"/>
          <w:szCs w:val="24"/>
        </w:rPr>
        <w:t xml:space="preserve">vor der Wahl </w:t>
      </w:r>
      <w:r w:rsidR="00B95B1C" w:rsidRPr="003147B8">
        <w:rPr>
          <w:rFonts w:cs="Courier New"/>
          <w:sz w:val="24"/>
          <w:szCs w:val="24"/>
        </w:rPr>
        <w:t>für eine große Koalition au</w:t>
      </w:r>
      <w:r w:rsidR="00B95B1C" w:rsidRPr="003147B8">
        <w:rPr>
          <w:rFonts w:cs="Courier New"/>
          <w:sz w:val="24"/>
          <w:szCs w:val="24"/>
        </w:rPr>
        <w:t>s</w:t>
      </w:r>
      <w:r w:rsidR="00B95B1C" w:rsidRPr="003147B8">
        <w:rPr>
          <w:rFonts w:cs="Courier New"/>
          <w:sz w:val="24"/>
          <w:szCs w:val="24"/>
        </w:rPr>
        <w:t>sprachen.</w:t>
      </w:r>
    </w:p>
    <w:p w:rsidR="009172BE" w:rsidRPr="003147B8" w:rsidRDefault="009172BE" w:rsidP="003147B8">
      <w:pPr>
        <w:spacing w:after="0" w:line="360" w:lineRule="auto"/>
        <w:jc w:val="both"/>
        <w:rPr>
          <w:rFonts w:cs="Courier New"/>
          <w:sz w:val="24"/>
          <w:szCs w:val="24"/>
        </w:rPr>
      </w:pPr>
    </w:p>
    <w:p w:rsidR="002813D3" w:rsidRPr="003147B8" w:rsidRDefault="002813D3" w:rsidP="003147B8">
      <w:pPr>
        <w:spacing w:after="0" w:line="360" w:lineRule="auto"/>
        <w:jc w:val="center"/>
        <w:rPr>
          <w:rFonts w:cs="Courier New"/>
          <w:b/>
          <w:sz w:val="24"/>
          <w:szCs w:val="24"/>
        </w:rPr>
      </w:pPr>
      <w:r w:rsidRPr="003147B8">
        <w:rPr>
          <w:rFonts w:cs="Courier New"/>
          <w:b/>
          <w:sz w:val="24"/>
          <w:szCs w:val="24"/>
        </w:rPr>
        <w:t>Die politische Stimmung war wahlentscheidend</w:t>
      </w:r>
    </w:p>
    <w:p w:rsidR="002813D3" w:rsidRPr="003147B8" w:rsidRDefault="002813D3" w:rsidP="003147B8">
      <w:pPr>
        <w:spacing w:after="0" w:line="360" w:lineRule="auto"/>
        <w:jc w:val="both"/>
        <w:rPr>
          <w:rFonts w:cs="Courier New"/>
          <w:sz w:val="24"/>
          <w:szCs w:val="24"/>
        </w:rPr>
      </w:pPr>
    </w:p>
    <w:p w:rsidR="009172BE" w:rsidRPr="003147B8" w:rsidRDefault="006A672D" w:rsidP="003147B8">
      <w:pPr>
        <w:spacing w:after="0" w:line="360" w:lineRule="auto"/>
        <w:jc w:val="both"/>
        <w:rPr>
          <w:rFonts w:cs="Courier New"/>
          <w:sz w:val="24"/>
          <w:szCs w:val="24"/>
        </w:rPr>
      </w:pPr>
      <w:r w:rsidRPr="003147B8">
        <w:rPr>
          <w:rFonts w:cs="Courier New"/>
          <w:sz w:val="24"/>
          <w:szCs w:val="24"/>
        </w:rPr>
        <w:t>Damit stellt sich die Frage, w</w:t>
      </w:r>
      <w:r w:rsidR="00B95B1C" w:rsidRPr="003147B8">
        <w:rPr>
          <w:rFonts w:cs="Courier New"/>
          <w:sz w:val="24"/>
          <w:szCs w:val="24"/>
        </w:rPr>
        <w:t xml:space="preserve">ovon </w:t>
      </w:r>
      <w:r w:rsidR="00C7776B" w:rsidRPr="003147B8">
        <w:rPr>
          <w:rFonts w:cs="Courier New"/>
          <w:sz w:val="24"/>
          <w:szCs w:val="24"/>
        </w:rPr>
        <w:t xml:space="preserve">die </w:t>
      </w:r>
      <w:r w:rsidR="00B95B1C" w:rsidRPr="003147B8">
        <w:rPr>
          <w:rFonts w:cs="Courier New"/>
          <w:sz w:val="24"/>
          <w:szCs w:val="24"/>
        </w:rPr>
        <w:t xml:space="preserve">Bürger </w:t>
      </w:r>
      <w:r w:rsidR="00C7776B" w:rsidRPr="003147B8">
        <w:rPr>
          <w:rFonts w:cs="Courier New"/>
          <w:sz w:val="24"/>
          <w:szCs w:val="24"/>
        </w:rPr>
        <w:t>ihre Entscheidung bei der Bundestagswahl 2013 a</w:t>
      </w:r>
      <w:r w:rsidR="00C7776B" w:rsidRPr="003147B8">
        <w:rPr>
          <w:rFonts w:cs="Courier New"/>
          <w:sz w:val="24"/>
          <w:szCs w:val="24"/>
        </w:rPr>
        <w:t>b</w:t>
      </w:r>
      <w:r w:rsidR="00C7776B" w:rsidRPr="003147B8">
        <w:rPr>
          <w:rFonts w:cs="Courier New"/>
          <w:sz w:val="24"/>
          <w:szCs w:val="24"/>
        </w:rPr>
        <w:t>hängig gemacht haben</w:t>
      </w:r>
      <w:r w:rsidR="00B95B1C" w:rsidRPr="003147B8">
        <w:rPr>
          <w:rFonts w:cs="Courier New"/>
          <w:sz w:val="24"/>
          <w:szCs w:val="24"/>
        </w:rPr>
        <w:t xml:space="preserve">, wenn nicht von den </w:t>
      </w:r>
      <w:r w:rsidR="004672E1" w:rsidRPr="003147B8">
        <w:rPr>
          <w:rFonts w:cs="Courier New"/>
          <w:sz w:val="24"/>
          <w:szCs w:val="24"/>
        </w:rPr>
        <w:t>alt</w:t>
      </w:r>
      <w:r w:rsidR="00B95B1C" w:rsidRPr="003147B8">
        <w:rPr>
          <w:rFonts w:cs="Courier New"/>
          <w:sz w:val="24"/>
          <w:szCs w:val="24"/>
        </w:rPr>
        <w:t xml:space="preserve">bekannten </w:t>
      </w:r>
      <w:r w:rsidRPr="003147B8">
        <w:rPr>
          <w:rFonts w:cs="Courier New"/>
          <w:sz w:val="24"/>
          <w:szCs w:val="24"/>
        </w:rPr>
        <w:t xml:space="preserve">Motiven für das </w:t>
      </w:r>
      <w:r w:rsidR="00B95B1C" w:rsidRPr="003147B8">
        <w:rPr>
          <w:rFonts w:cs="Courier New"/>
          <w:sz w:val="24"/>
          <w:szCs w:val="24"/>
        </w:rPr>
        <w:t>Wahlverhalten?</w:t>
      </w:r>
      <w:r w:rsidR="00853D0A" w:rsidRPr="003147B8">
        <w:rPr>
          <w:rFonts w:cs="Courier New"/>
          <w:sz w:val="24"/>
          <w:szCs w:val="24"/>
        </w:rPr>
        <w:t xml:space="preserve"> Meine These lautet: von </w:t>
      </w:r>
      <w:r w:rsidR="00853D0A" w:rsidRPr="003147B8">
        <w:rPr>
          <w:rFonts w:cs="Courier New"/>
          <w:i/>
          <w:sz w:val="24"/>
          <w:szCs w:val="24"/>
        </w:rPr>
        <w:t>politischen Stimmungen</w:t>
      </w:r>
      <w:r w:rsidR="00853D0A" w:rsidRPr="003147B8">
        <w:rPr>
          <w:rFonts w:cs="Courier New"/>
          <w:sz w:val="24"/>
          <w:szCs w:val="24"/>
        </w:rPr>
        <w:t>.</w:t>
      </w:r>
      <w:r w:rsidR="00B567C5" w:rsidRPr="003147B8">
        <w:rPr>
          <w:rFonts w:cs="Courier New"/>
          <w:sz w:val="24"/>
          <w:szCs w:val="24"/>
        </w:rPr>
        <w:t xml:space="preserve"> Fraglos gab es auch schon früher Wahlentscheidungen nach Stimmungslage. Bei der vergangenen Bundestagswahl waren politische Stimmungen meiner Meinung nach aber ausschlaggebend.</w:t>
      </w:r>
    </w:p>
    <w:p w:rsidR="009172BE" w:rsidRPr="003147B8" w:rsidRDefault="009172BE" w:rsidP="003147B8">
      <w:pPr>
        <w:spacing w:after="0" w:line="360" w:lineRule="auto"/>
        <w:jc w:val="both"/>
        <w:rPr>
          <w:rFonts w:cs="Courier New"/>
          <w:sz w:val="24"/>
          <w:szCs w:val="24"/>
        </w:rPr>
      </w:pPr>
    </w:p>
    <w:p w:rsidR="00331DFE" w:rsidRPr="003147B8" w:rsidRDefault="00961204" w:rsidP="003147B8">
      <w:pPr>
        <w:spacing w:after="0" w:line="360" w:lineRule="auto"/>
        <w:jc w:val="both"/>
        <w:rPr>
          <w:rFonts w:cs="Courier New"/>
          <w:sz w:val="24"/>
          <w:szCs w:val="24"/>
        </w:rPr>
      </w:pPr>
      <w:r w:rsidRPr="003147B8">
        <w:rPr>
          <w:rFonts w:cs="Courier New"/>
          <w:sz w:val="24"/>
          <w:szCs w:val="24"/>
        </w:rPr>
        <w:t>Bei Stimmungen handelt es sich um situationsbezogene Gefühlszustände. Sie beeinflussen die Wahrnehmung der Umwelt und damit auch die Verarbeitung von Informationen. In der Werb</w:t>
      </w:r>
      <w:r w:rsidRPr="003147B8">
        <w:rPr>
          <w:rFonts w:cs="Courier New"/>
          <w:sz w:val="24"/>
          <w:szCs w:val="24"/>
        </w:rPr>
        <w:t>e</w:t>
      </w:r>
      <w:r w:rsidRPr="003147B8">
        <w:rPr>
          <w:rFonts w:cs="Courier New"/>
          <w:sz w:val="24"/>
          <w:szCs w:val="24"/>
        </w:rPr>
        <w:t xml:space="preserve">psychologie wird die Auffassung vertreten, dass </w:t>
      </w:r>
      <w:r w:rsidR="00C7776B" w:rsidRPr="003147B8">
        <w:rPr>
          <w:rFonts w:cs="Courier New"/>
          <w:sz w:val="24"/>
          <w:szCs w:val="24"/>
        </w:rPr>
        <w:t>„</w:t>
      </w:r>
      <w:r w:rsidRPr="003147B8">
        <w:rPr>
          <w:rFonts w:cs="Courier New"/>
          <w:sz w:val="24"/>
          <w:szCs w:val="24"/>
        </w:rPr>
        <w:t>Individuen bei guter Stimmung häufiger auf per</w:t>
      </w:r>
      <w:r w:rsidRPr="003147B8">
        <w:rPr>
          <w:rFonts w:cs="Courier New"/>
          <w:sz w:val="24"/>
          <w:szCs w:val="24"/>
        </w:rPr>
        <w:t>i</w:t>
      </w:r>
      <w:r w:rsidRPr="003147B8">
        <w:rPr>
          <w:rFonts w:cs="Courier New"/>
          <w:sz w:val="24"/>
          <w:szCs w:val="24"/>
        </w:rPr>
        <w:t>phere Hinweisreize vertrauen und Argumente weniger umsichtig prüfen, während sich Individuen bei schlechter Stimmung mit Informationen elaboriert auseinandersetzen</w:t>
      </w:r>
      <w:r w:rsidR="00C7776B" w:rsidRPr="003147B8">
        <w:rPr>
          <w:rFonts w:cs="Courier New"/>
          <w:sz w:val="24"/>
          <w:szCs w:val="24"/>
        </w:rPr>
        <w:t>“</w:t>
      </w:r>
      <w:r w:rsidRPr="003147B8">
        <w:rPr>
          <w:rFonts w:cs="Courier New"/>
          <w:sz w:val="24"/>
          <w:szCs w:val="24"/>
        </w:rPr>
        <w:t>. Gute Stimmung sig</w:t>
      </w:r>
      <w:r w:rsidR="00C7776B" w:rsidRPr="003147B8">
        <w:rPr>
          <w:rFonts w:cs="Courier New"/>
          <w:sz w:val="24"/>
          <w:szCs w:val="24"/>
        </w:rPr>
        <w:t>n</w:t>
      </w:r>
      <w:r w:rsidR="00C7776B" w:rsidRPr="003147B8">
        <w:rPr>
          <w:rFonts w:cs="Courier New"/>
          <w:sz w:val="24"/>
          <w:szCs w:val="24"/>
        </w:rPr>
        <w:t>a</w:t>
      </w:r>
      <w:r w:rsidR="00C7776B" w:rsidRPr="003147B8">
        <w:rPr>
          <w:rFonts w:cs="Courier New"/>
          <w:sz w:val="24"/>
          <w:szCs w:val="24"/>
        </w:rPr>
        <w:t>lisiere, „</w:t>
      </w:r>
      <w:r w:rsidRPr="003147B8">
        <w:rPr>
          <w:rFonts w:cs="Courier New"/>
          <w:sz w:val="24"/>
          <w:szCs w:val="24"/>
        </w:rPr>
        <w:t>dass eine tiefe Verarbeitung der einkommenden Information nicht notwendig ist, da im Prinzip alles o.k. zu sein scheint</w:t>
      </w:r>
      <w:r w:rsidR="00C7776B" w:rsidRPr="003147B8">
        <w:rPr>
          <w:rFonts w:cs="Courier New"/>
          <w:sz w:val="24"/>
          <w:szCs w:val="24"/>
        </w:rPr>
        <w:t>“</w:t>
      </w:r>
      <w:r w:rsidRPr="003147B8">
        <w:rPr>
          <w:rFonts w:cs="Courier New"/>
          <w:sz w:val="24"/>
          <w:szCs w:val="24"/>
        </w:rPr>
        <w:t xml:space="preserve"> (</w:t>
      </w:r>
      <w:r w:rsidR="00331DFE" w:rsidRPr="003147B8">
        <w:rPr>
          <w:rFonts w:cs="Courier New"/>
          <w:sz w:val="24"/>
          <w:szCs w:val="24"/>
        </w:rPr>
        <w:t>www.werbepsychologie-online.de/html/stimmung.html</w:t>
      </w:r>
      <w:r w:rsidRPr="003147B8">
        <w:rPr>
          <w:rFonts w:cs="Courier New"/>
          <w:sz w:val="24"/>
          <w:szCs w:val="24"/>
        </w:rPr>
        <w:t>).</w:t>
      </w:r>
    </w:p>
    <w:p w:rsidR="00331DFE" w:rsidRPr="003147B8" w:rsidRDefault="00331DFE" w:rsidP="003147B8">
      <w:pPr>
        <w:spacing w:after="0" w:line="360" w:lineRule="auto"/>
        <w:jc w:val="both"/>
        <w:rPr>
          <w:rFonts w:cs="Courier New"/>
          <w:sz w:val="24"/>
          <w:szCs w:val="24"/>
        </w:rPr>
      </w:pPr>
    </w:p>
    <w:p w:rsidR="00C369EF" w:rsidRPr="003147B8" w:rsidRDefault="004B4D3F" w:rsidP="003147B8">
      <w:pPr>
        <w:spacing w:after="0" w:line="360" w:lineRule="auto"/>
        <w:jc w:val="both"/>
        <w:rPr>
          <w:rFonts w:cs="Courier New"/>
          <w:sz w:val="24"/>
          <w:szCs w:val="24"/>
        </w:rPr>
      </w:pPr>
      <w:r w:rsidRPr="003147B8">
        <w:rPr>
          <w:rFonts w:cs="Courier New"/>
          <w:sz w:val="24"/>
          <w:szCs w:val="24"/>
        </w:rPr>
        <w:t>Dies führt zurück zu de</w:t>
      </w:r>
      <w:r w:rsidR="00D50D63" w:rsidRPr="003147B8">
        <w:rPr>
          <w:rFonts w:cs="Courier New"/>
          <w:sz w:val="24"/>
          <w:szCs w:val="24"/>
        </w:rPr>
        <w:t>r</w:t>
      </w:r>
      <w:r w:rsidRPr="003147B8">
        <w:rPr>
          <w:rFonts w:cs="Courier New"/>
          <w:sz w:val="24"/>
          <w:szCs w:val="24"/>
        </w:rPr>
        <w:t xml:space="preserve"> These, dass die Bürger ihr Wahlverhalten nicht </w:t>
      </w:r>
      <w:r w:rsidR="00AC6362" w:rsidRPr="003147B8">
        <w:rPr>
          <w:rFonts w:cs="Courier New"/>
          <w:sz w:val="24"/>
          <w:szCs w:val="24"/>
        </w:rPr>
        <w:t xml:space="preserve">mehr </w:t>
      </w:r>
      <w:r w:rsidRPr="003147B8">
        <w:rPr>
          <w:rFonts w:cs="Courier New"/>
          <w:sz w:val="24"/>
          <w:szCs w:val="24"/>
        </w:rPr>
        <w:t>auf politische We</w:t>
      </w:r>
      <w:r w:rsidRPr="003147B8">
        <w:rPr>
          <w:rFonts w:cs="Courier New"/>
          <w:sz w:val="24"/>
          <w:szCs w:val="24"/>
        </w:rPr>
        <w:t>r</w:t>
      </w:r>
      <w:r w:rsidRPr="003147B8">
        <w:rPr>
          <w:rFonts w:cs="Courier New"/>
          <w:sz w:val="24"/>
          <w:szCs w:val="24"/>
        </w:rPr>
        <w:t xml:space="preserve">te oder Sachfragen gründen können, weil sich die etablierten Parteien darin </w:t>
      </w:r>
      <w:r w:rsidR="00124BBA" w:rsidRPr="003147B8">
        <w:rPr>
          <w:rFonts w:cs="Courier New"/>
          <w:sz w:val="24"/>
          <w:szCs w:val="24"/>
        </w:rPr>
        <w:t xml:space="preserve">nur </w:t>
      </w:r>
      <w:r w:rsidRPr="003147B8">
        <w:rPr>
          <w:rFonts w:cs="Courier New"/>
          <w:sz w:val="24"/>
          <w:szCs w:val="24"/>
        </w:rPr>
        <w:t>um Nuancen unte</w:t>
      </w:r>
      <w:r w:rsidRPr="003147B8">
        <w:rPr>
          <w:rFonts w:cs="Courier New"/>
          <w:sz w:val="24"/>
          <w:szCs w:val="24"/>
        </w:rPr>
        <w:t>r</w:t>
      </w:r>
      <w:r w:rsidRPr="003147B8">
        <w:rPr>
          <w:rFonts w:cs="Courier New"/>
          <w:sz w:val="24"/>
          <w:szCs w:val="24"/>
        </w:rPr>
        <w:t>scheiden.</w:t>
      </w:r>
      <w:r w:rsidR="00331DFE" w:rsidRPr="003147B8">
        <w:rPr>
          <w:rFonts w:cs="Courier New"/>
          <w:sz w:val="24"/>
          <w:szCs w:val="24"/>
        </w:rPr>
        <w:t xml:space="preserve"> </w:t>
      </w:r>
      <w:r w:rsidR="00AC6362" w:rsidRPr="003147B8">
        <w:rPr>
          <w:rFonts w:cs="Courier New"/>
          <w:sz w:val="24"/>
          <w:szCs w:val="24"/>
        </w:rPr>
        <w:t xml:space="preserve">Beim Wahlverhalten nach Gefühlslage </w:t>
      </w:r>
      <w:r w:rsidR="00E34F61" w:rsidRPr="003147B8">
        <w:rPr>
          <w:rFonts w:cs="Courier New"/>
          <w:sz w:val="24"/>
          <w:szCs w:val="24"/>
        </w:rPr>
        <w:t>– unabhängig von Wahlteilnahme oder Wahlab</w:t>
      </w:r>
      <w:r w:rsidR="00E34F61" w:rsidRPr="003147B8">
        <w:rPr>
          <w:rFonts w:cs="Courier New"/>
          <w:sz w:val="24"/>
          <w:szCs w:val="24"/>
        </w:rPr>
        <w:t>s</w:t>
      </w:r>
      <w:r w:rsidR="00E34F61" w:rsidRPr="003147B8">
        <w:rPr>
          <w:rFonts w:cs="Courier New"/>
          <w:sz w:val="24"/>
          <w:szCs w:val="24"/>
        </w:rPr>
        <w:t xml:space="preserve">tinenz - </w:t>
      </w:r>
      <w:r w:rsidR="00AC6362" w:rsidRPr="003147B8">
        <w:rPr>
          <w:rFonts w:cs="Courier New"/>
          <w:sz w:val="24"/>
          <w:szCs w:val="24"/>
        </w:rPr>
        <w:t xml:space="preserve">handelt es sich mithin um eine </w:t>
      </w:r>
      <w:r w:rsidR="008A1B51" w:rsidRPr="003147B8">
        <w:rPr>
          <w:rFonts w:cs="Courier New"/>
          <w:sz w:val="24"/>
          <w:szCs w:val="24"/>
        </w:rPr>
        <w:t xml:space="preserve">fast schon zwangsläufige </w:t>
      </w:r>
      <w:r w:rsidR="00AC6362" w:rsidRPr="003147B8">
        <w:rPr>
          <w:rFonts w:cs="Courier New"/>
          <w:sz w:val="24"/>
          <w:szCs w:val="24"/>
        </w:rPr>
        <w:t>Reaktion auf das unspez</w:t>
      </w:r>
      <w:r w:rsidR="00AC6362" w:rsidRPr="003147B8">
        <w:rPr>
          <w:rFonts w:cs="Courier New"/>
          <w:sz w:val="24"/>
          <w:szCs w:val="24"/>
        </w:rPr>
        <w:t>i</w:t>
      </w:r>
      <w:r w:rsidR="00AC6362" w:rsidRPr="003147B8">
        <w:rPr>
          <w:rFonts w:cs="Courier New"/>
          <w:sz w:val="24"/>
          <w:szCs w:val="24"/>
        </w:rPr>
        <w:t xml:space="preserve">fische programmatische Angebot der </w:t>
      </w:r>
      <w:r w:rsidR="00E34F61" w:rsidRPr="003147B8">
        <w:rPr>
          <w:rFonts w:cs="Courier New"/>
          <w:sz w:val="24"/>
          <w:szCs w:val="24"/>
        </w:rPr>
        <w:t>maßgeblichen</w:t>
      </w:r>
      <w:r w:rsidR="00AC6362" w:rsidRPr="003147B8">
        <w:rPr>
          <w:rFonts w:cs="Courier New"/>
          <w:sz w:val="24"/>
          <w:szCs w:val="24"/>
        </w:rPr>
        <w:t xml:space="preserve"> Parteien</w:t>
      </w:r>
      <w:r w:rsidR="00124BBA" w:rsidRPr="003147B8">
        <w:rPr>
          <w:rFonts w:cs="Courier New"/>
          <w:sz w:val="24"/>
          <w:szCs w:val="24"/>
        </w:rPr>
        <w:t xml:space="preserve">. </w:t>
      </w:r>
      <w:r w:rsidR="009269BF" w:rsidRPr="003147B8">
        <w:rPr>
          <w:rFonts w:cs="Courier New"/>
          <w:sz w:val="24"/>
          <w:szCs w:val="24"/>
        </w:rPr>
        <w:t xml:space="preserve">Daher orientieren sich Gefühlswähler </w:t>
      </w:r>
      <w:r w:rsidR="00FB25CC">
        <w:rPr>
          <w:rFonts w:cs="Courier New"/>
          <w:sz w:val="24"/>
          <w:szCs w:val="24"/>
        </w:rPr>
        <w:t xml:space="preserve">auch </w:t>
      </w:r>
      <w:r w:rsidR="009269BF" w:rsidRPr="003147B8">
        <w:rPr>
          <w:rFonts w:cs="Courier New"/>
          <w:sz w:val="24"/>
          <w:szCs w:val="24"/>
        </w:rPr>
        <w:t xml:space="preserve">eher an Personen als an Programmen. </w:t>
      </w:r>
      <w:r w:rsidR="00331DFE" w:rsidRPr="003147B8">
        <w:rPr>
          <w:rFonts w:cs="Courier New"/>
          <w:sz w:val="24"/>
          <w:szCs w:val="24"/>
        </w:rPr>
        <w:t xml:space="preserve">Und weil </w:t>
      </w:r>
      <w:r w:rsidR="009269BF" w:rsidRPr="003147B8">
        <w:rPr>
          <w:rFonts w:cs="Courier New"/>
          <w:sz w:val="24"/>
          <w:szCs w:val="24"/>
        </w:rPr>
        <w:t>s</w:t>
      </w:r>
      <w:r w:rsidR="00331DFE" w:rsidRPr="003147B8">
        <w:rPr>
          <w:rFonts w:cs="Courier New"/>
          <w:sz w:val="24"/>
          <w:szCs w:val="24"/>
        </w:rPr>
        <w:t xml:space="preserve">ie </w:t>
      </w:r>
      <w:r w:rsidRPr="003147B8">
        <w:rPr>
          <w:rFonts w:cs="Courier New"/>
          <w:sz w:val="24"/>
          <w:szCs w:val="24"/>
        </w:rPr>
        <w:t>dazu neigen</w:t>
      </w:r>
      <w:r w:rsidR="00961204" w:rsidRPr="003147B8">
        <w:rPr>
          <w:rFonts w:cs="Courier New"/>
          <w:sz w:val="24"/>
          <w:szCs w:val="24"/>
        </w:rPr>
        <w:t>, sich in gute Stimmung zu verse</w:t>
      </w:r>
      <w:r w:rsidR="00961204" w:rsidRPr="003147B8">
        <w:rPr>
          <w:rFonts w:cs="Courier New"/>
          <w:sz w:val="24"/>
          <w:szCs w:val="24"/>
        </w:rPr>
        <w:t>t</w:t>
      </w:r>
      <w:r w:rsidR="00961204" w:rsidRPr="003147B8">
        <w:rPr>
          <w:rFonts w:cs="Courier New"/>
          <w:sz w:val="24"/>
          <w:szCs w:val="24"/>
        </w:rPr>
        <w:t xml:space="preserve">zen, </w:t>
      </w:r>
      <w:r w:rsidR="00331DFE" w:rsidRPr="003147B8">
        <w:rPr>
          <w:rFonts w:cs="Courier New"/>
          <w:sz w:val="24"/>
          <w:szCs w:val="24"/>
        </w:rPr>
        <w:t>tendieren sie dazu, sich die Wirklichkeit schön</w:t>
      </w:r>
      <w:r w:rsidR="00124BBA" w:rsidRPr="003147B8">
        <w:rPr>
          <w:rFonts w:cs="Courier New"/>
          <w:sz w:val="24"/>
          <w:szCs w:val="24"/>
        </w:rPr>
        <w:t xml:space="preserve">er </w:t>
      </w:r>
      <w:r w:rsidR="00331DFE" w:rsidRPr="003147B8">
        <w:rPr>
          <w:rFonts w:cs="Courier New"/>
          <w:sz w:val="24"/>
          <w:szCs w:val="24"/>
        </w:rPr>
        <w:t>zu reden</w:t>
      </w:r>
      <w:r w:rsidR="00124BBA" w:rsidRPr="003147B8">
        <w:rPr>
          <w:rFonts w:cs="Courier New"/>
          <w:sz w:val="24"/>
          <w:szCs w:val="24"/>
        </w:rPr>
        <w:t xml:space="preserve"> als sie tatsächlich ist</w:t>
      </w:r>
      <w:r w:rsidR="00331DFE" w:rsidRPr="003147B8">
        <w:rPr>
          <w:rFonts w:cs="Courier New"/>
          <w:sz w:val="24"/>
          <w:szCs w:val="24"/>
        </w:rPr>
        <w:t>.</w:t>
      </w:r>
      <w:r w:rsidR="00124BBA" w:rsidRPr="003147B8">
        <w:rPr>
          <w:rFonts w:cs="Courier New"/>
          <w:sz w:val="24"/>
          <w:szCs w:val="24"/>
        </w:rPr>
        <w:t xml:space="preserve"> </w:t>
      </w:r>
    </w:p>
    <w:p w:rsidR="00C369EF" w:rsidRPr="003147B8" w:rsidRDefault="00C369EF" w:rsidP="003147B8">
      <w:pPr>
        <w:spacing w:after="0" w:line="360" w:lineRule="auto"/>
        <w:jc w:val="both"/>
        <w:rPr>
          <w:rFonts w:cs="Courier New"/>
          <w:sz w:val="24"/>
          <w:szCs w:val="24"/>
        </w:rPr>
      </w:pPr>
    </w:p>
    <w:p w:rsidR="00124BBA" w:rsidRPr="003147B8" w:rsidRDefault="00124BBA" w:rsidP="003147B8">
      <w:pPr>
        <w:spacing w:after="0" w:line="360" w:lineRule="auto"/>
        <w:jc w:val="both"/>
        <w:rPr>
          <w:rFonts w:cs="Courier New"/>
          <w:sz w:val="24"/>
          <w:szCs w:val="24"/>
        </w:rPr>
      </w:pPr>
      <w:r w:rsidRPr="003147B8">
        <w:rPr>
          <w:rFonts w:cs="Courier New"/>
          <w:sz w:val="24"/>
          <w:szCs w:val="24"/>
        </w:rPr>
        <w:lastRenderedPageBreak/>
        <w:t>Ein Beispiel:</w:t>
      </w:r>
      <w:r w:rsidR="00C369EF" w:rsidRPr="003147B8">
        <w:rPr>
          <w:rFonts w:cs="Courier New"/>
          <w:sz w:val="24"/>
          <w:szCs w:val="24"/>
        </w:rPr>
        <w:t xml:space="preserve"> </w:t>
      </w:r>
      <w:r w:rsidR="00853D0A" w:rsidRPr="003147B8">
        <w:rPr>
          <w:rFonts w:cs="Courier New"/>
          <w:sz w:val="24"/>
          <w:szCs w:val="24"/>
        </w:rPr>
        <w:t xml:space="preserve">Die Beurteilung der wirtschaftlichen Entwicklung und der allgemeinen bzw. eigenen wirtschaftlichen Lage fiel </w:t>
      </w:r>
      <w:r w:rsidR="004365A7" w:rsidRPr="003147B8">
        <w:rPr>
          <w:rFonts w:cs="Courier New"/>
          <w:sz w:val="24"/>
          <w:szCs w:val="24"/>
        </w:rPr>
        <w:t xml:space="preserve">nach Erhebungen der Forschungsgruppe Wahlen </w:t>
      </w:r>
      <w:r w:rsidR="00853D0A" w:rsidRPr="003147B8">
        <w:rPr>
          <w:rFonts w:cs="Courier New"/>
          <w:sz w:val="24"/>
          <w:szCs w:val="24"/>
        </w:rPr>
        <w:t>2013 wesentlich besser aus als im Bun</w:t>
      </w:r>
      <w:r w:rsidR="00D50D63" w:rsidRPr="003147B8">
        <w:rPr>
          <w:rFonts w:cs="Courier New"/>
          <w:sz w:val="24"/>
          <w:szCs w:val="24"/>
        </w:rPr>
        <w:t>destagswahljahr 2009 (Grafiken 2</w:t>
      </w:r>
      <w:r w:rsidR="00853D0A" w:rsidRPr="003147B8">
        <w:rPr>
          <w:rFonts w:cs="Courier New"/>
          <w:sz w:val="24"/>
          <w:szCs w:val="24"/>
        </w:rPr>
        <w:t xml:space="preserve"> bis </w:t>
      </w:r>
      <w:r w:rsidR="00D50D63" w:rsidRPr="003147B8">
        <w:rPr>
          <w:rFonts w:cs="Courier New"/>
          <w:sz w:val="24"/>
          <w:szCs w:val="24"/>
        </w:rPr>
        <w:t>4</w:t>
      </w:r>
      <w:r w:rsidR="00853D0A" w:rsidRPr="003147B8">
        <w:rPr>
          <w:rFonts w:cs="Courier New"/>
          <w:sz w:val="24"/>
          <w:szCs w:val="24"/>
        </w:rPr>
        <w:t xml:space="preserve">). </w:t>
      </w:r>
      <w:r w:rsidR="004672E1" w:rsidRPr="003147B8">
        <w:rPr>
          <w:rFonts w:cs="Courier New"/>
          <w:sz w:val="24"/>
          <w:szCs w:val="24"/>
        </w:rPr>
        <w:t xml:space="preserve">In den vergangenen 12 Monaten ist der Wirtschaftsoptimismus stark angestiegen. Waren </w:t>
      </w:r>
      <w:r w:rsidR="00A5084E" w:rsidRPr="003147B8">
        <w:rPr>
          <w:rFonts w:cs="Courier New"/>
          <w:sz w:val="24"/>
          <w:szCs w:val="24"/>
        </w:rPr>
        <w:t xml:space="preserve">im </w:t>
      </w:r>
      <w:r w:rsidR="004672E1" w:rsidRPr="003147B8">
        <w:rPr>
          <w:rFonts w:cs="Courier New"/>
          <w:sz w:val="24"/>
          <w:szCs w:val="24"/>
        </w:rPr>
        <w:t>September 2012 noch 35 Prozent der Befra</w:t>
      </w:r>
      <w:r w:rsidR="004672E1" w:rsidRPr="003147B8">
        <w:rPr>
          <w:rFonts w:cs="Courier New"/>
          <w:sz w:val="24"/>
          <w:szCs w:val="24"/>
        </w:rPr>
        <w:t>g</w:t>
      </w:r>
      <w:r w:rsidR="004672E1" w:rsidRPr="003147B8">
        <w:rPr>
          <w:rFonts w:cs="Courier New"/>
          <w:sz w:val="24"/>
          <w:szCs w:val="24"/>
        </w:rPr>
        <w:t xml:space="preserve">ten der Meinung, dass es mit der Wirtschaft abwärts geht, glaubten das </w:t>
      </w:r>
      <w:r w:rsidR="00A5084E" w:rsidRPr="003147B8">
        <w:rPr>
          <w:rFonts w:cs="Courier New"/>
          <w:sz w:val="24"/>
          <w:szCs w:val="24"/>
        </w:rPr>
        <w:t>Anfang</w:t>
      </w:r>
      <w:r w:rsidR="004672E1" w:rsidRPr="003147B8">
        <w:rPr>
          <w:rFonts w:cs="Courier New"/>
          <w:sz w:val="24"/>
          <w:szCs w:val="24"/>
        </w:rPr>
        <w:t xml:space="preserve"> September 2013 nur noch 16 Prozent. </w:t>
      </w:r>
      <w:r w:rsidR="00D03319" w:rsidRPr="003147B8">
        <w:rPr>
          <w:rFonts w:cs="Courier New"/>
          <w:sz w:val="24"/>
          <w:szCs w:val="24"/>
        </w:rPr>
        <w:t xml:space="preserve">Umgekehrt wuchs </w:t>
      </w:r>
      <w:r w:rsidR="00A5783D" w:rsidRPr="003147B8">
        <w:rPr>
          <w:rFonts w:cs="Courier New"/>
          <w:sz w:val="24"/>
          <w:szCs w:val="24"/>
        </w:rPr>
        <w:t xml:space="preserve">in diesem Zeitraum </w:t>
      </w:r>
      <w:r w:rsidR="00D03319" w:rsidRPr="003147B8">
        <w:rPr>
          <w:rFonts w:cs="Courier New"/>
          <w:sz w:val="24"/>
          <w:szCs w:val="24"/>
        </w:rPr>
        <w:t>d</w:t>
      </w:r>
      <w:r w:rsidR="004672E1" w:rsidRPr="003147B8">
        <w:rPr>
          <w:rFonts w:cs="Courier New"/>
          <w:sz w:val="24"/>
          <w:szCs w:val="24"/>
        </w:rPr>
        <w:t xml:space="preserve">er Anteil derjenigen, die </w:t>
      </w:r>
      <w:r w:rsidR="00853D0A" w:rsidRPr="003147B8">
        <w:rPr>
          <w:rFonts w:cs="Courier New"/>
          <w:sz w:val="24"/>
          <w:szCs w:val="24"/>
        </w:rPr>
        <w:t xml:space="preserve">mit </w:t>
      </w:r>
      <w:r w:rsidR="004672E1" w:rsidRPr="003147B8">
        <w:rPr>
          <w:rFonts w:cs="Courier New"/>
          <w:sz w:val="24"/>
          <w:szCs w:val="24"/>
        </w:rPr>
        <w:t>eine</w:t>
      </w:r>
      <w:r w:rsidR="00853D0A" w:rsidRPr="003147B8">
        <w:rPr>
          <w:rFonts w:cs="Courier New"/>
          <w:sz w:val="24"/>
          <w:szCs w:val="24"/>
        </w:rPr>
        <w:t>r</w:t>
      </w:r>
      <w:r w:rsidR="004672E1" w:rsidRPr="003147B8">
        <w:rPr>
          <w:rFonts w:cs="Courier New"/>
          <w:sz w:val="24"/>
          <w:szCs w:val="24"/>
        </w:rPr>
        <w:t xml:space="preserve"> Aufwärtsentwicklung </w:t>
      </w:r>
      <w:r w:rsidR="00853D0A" w:rsidRPr="003147B8">
        <w:rPr>
          <w:rFonts w:cs="Courier New"/>
          <w:sz w:val="24"/>
          <w:szCs w:val="24"/>
        </w:rPr>
        <w:t>rechneten</w:t>
      </w:r>
      <w:r w:rsidR="004672E1" w:rsidRPr="003147B8">
        <w:rPr>
          <w:rFonts w:cs="Courier New"/>
          <w:sz w:val="24"/>
          <w:szCs w:val="24"/>
        </w:rPr>
        <w:t xml:space="preserve">, von 15 Prozent auf 25 Prozent. Die überwiegende Mehrheit </w:t>
      </w:r>
      <w:r w:rsidR="00056145" w:rsidRPr="003147B8">
        <w:rPr>
          <w:rFonts w:cs="Courier New"/>
          <w:sz w:val="24"/>
          <w:szCs w:val="24"/>
        </w:rPr>
        <w:t>e</w:t>
      </w:r>
      <w:r w:rsidR="00056145" w:rsidRPr="003147B8">
        <w:rPr>
          <w:rFonts w:cs="Courier New"/>
          <w:sz w:val="24"/>
          <w:szCs w:val="24"/>
        </w:rPr>
        <w:t>r</w:t>
      </w:r>
      <w:r w:rsidR="00056145" w:rsidRPr="003147B8">
        <w:rPr>
          <w:rFonts w:cs="Courier New"/>
          <w:sz w:val="24"/>
          <w:szCs w:val="24"/>
        </w:rPr>
        <w:t xml:space="preserve">wartete </w:t>
      </w:r>
      <w:r w:rsidR="004672E1" w:rsidRPr="003147B8">
        <w:rPr>
          <w:rFonts w:cs="Courier New"/>
          <w:sz w:val="24"/>
          <w:szCs w:val="24"/>
        </w:rPr>
        <w:t xml:space="preserve">keine Veränderung. </w:t>
      </w:r>
      <w:r w:rsidR="00A5084E" w:rsidRPr="003147B8">
        <w:rPr>
          <w:rFonts w:cs="Courier New"/>
          <w:sz w:val="24"/>
          <w:szCs w:val="24"/>
        </w:rPr>
        <w:t>Folglich wurde auch die allgemeine wirtschaftliche Lage Anfang Se</w:t>
      </w:r>
      <w:r w:rsidR="00A5084E" w:rsidRPr="003147B8">
        <w:rPr>
          <w:rFonts w:cs="Courier New"/>
          <w:sz w:val="24"/>
          <w:szCs w:val="24"/>
        </w:rPr>
        <w:t>p</w:t>
      </w:r>
      <w:r w:rsidR="00A5084E" w:rsidRPr="003147B8">
        <w:rPr>
          <w:rFonts w:cs="Courier New"/>
          <w:sz w:val="24"/>
          <w:szCs w:val="24"/>
        </w:rPr>
        <w:t>tember diesen Jahres sehr positiv bewertet: 44 Prozent hielten sie für gut und nur neun Prozent für sc</w:t>
      </w:r>
      <w:r w:rsidR="00C7776B" w:rsidRPr="003147B8">
        <w:rPr>
          <w:rFonts w:cs="Courier New"/>
          <w:sz w:val="24"/>
          <w:szCs w:val="24"/>
        </w:rPr>
        <w:t>hlecht („</w:t>
      </w:r>
      <w:r w:rsidR="00A5084E" w:rsidRPr="003147B8">
        <w:rPr>
          <w:rFonts w:cs="Courier New"/>
          <w:sz w:val="24"/>
          <w:szCs w:val="24"/>
        </w:rPr>
        <w:t>teils-teils</w:t>
      </w:r>
      <w:r w:rsidR="00C7776B" w:rsidRPr="003147B8">
        <w:rPr>
          <w:rFonts w:cs="Courier New"/>
          <w:sz w:val="24"/>
          <w:szCs w:val="24"/>
        </w:rPr>
        <w:t>“</w:t>
      </w:r>
      <w:r w:rsidR="00A5084E" w:rsidRPr="003147B8">
        <w:rPr>
          <w:rFonts w:cs="Courier New"/>
          <w:sz w:val="24"/>
          <w:szCs w:val="24"/>
        </w:rPr>
        <w:t xml:space="preserve"> 46%). Die eigene wirtschaftliche Lage wurde zu diesem Zeitpunkt sogar von 57 Prozent der Befr</w:t>
      </w:r>
      <w:r w:rsidR="00A5084E" w:rsidRPr="003147B8">
        <w:rPr>
          <w:rFonts w:cs="Courier New"/>
          <w:sz w:val="24"/>
          <w:szCs w:val="24"/>
        </w:rPr>
        <w:t>a</w:t>
      </w:r>
      <w:r w:rsidR="00A5084E" w:rsidRPr="003147B8">
        <w:rPr>
          <w:rFonts w:cs="Courier New"/>
          <w:sz w:val="24"/>
          <w:szCs w:val="24"/>
        </w:rPr>
        <w:t>gen als gut be</w:t>
      </w:r>
      <w:r w:rsidR="00056145" w:rsidRPr="003147B8">
        <w:rPr>
          <w:rFonts w:cs="Courier New"/>
          <w:sz w:val="24"/>
          <w:szCs w:val="24"/>
        </w:rPr>
        <w:t>zeichnet</w:t>
      </w:r>
      <w:r w:rsidR="00A5084E" w:rsidRPr="003147B8">
        <w:rPr>
          <w:rFonts w:cs="Courier New"/>
          <w:sz w:val="24"/>
          <w:szCs w:val="24"/>
        </w:rPr>
        <w:t xml:space="preserve"> und</w:t>
      </w:r>
      <w:r w:rsidR="00917980" w:rsidRPr="003147B8">
        <w:rPr>
          <w:rFonts w:cs="Courier New"/>
          <w:sz w:val="24"/>
          <w:szCs w:val="24"/>
        </w:rPr>
        <w:t xml:space="preserve"> nur</w:t>
      </w:r>
      <w:r w:rsidR="00A5084E" w:rsidRPr="003147B8">
        <w:rPr>
          <w:rFonts w:cs="Courier New"/>
          <w:sz w:val="24"/>
          <w:szCs w:val="24"/>
        </w:rPr>
        <w:t xml:space="preserve"> ebenfalls neun Prozent hielten die eigene wirtschaftliche Lage für schlecht (</w:t>
      </w:r>
      <w:r w:rsidR="00C7776B" w:rsidRPr="003147B8">
        <w:rPr>
          <w:rFonts w:cs="Courier New"/>
          <w:sz w:val="24"/>
          <w:szCs w:val="24"/>
        </w:rPr>
        <w:t>„</w:t>
      </w:r>
      <w:r w:rsidR="00A5084E" w:rsidRPr="003147B8">
        <w:rPr>
          <w:rFonts w:cs="Courier New"/>
          <w:sz w:val="24"/>
          <w:szCs w:val="24"/>
        </w:rPr>
        <w:t>teils-teils</w:t>
      </w:r>
      <w:r w:rsidR="00C7776B" w:rsidRPr="003147B8">
        <w:rPr>
          <w:rFonts w:cs="Courier New"/>
          <w:sz w:val="24"/>
          <w:szCs w:val="24"/>
        </w:rPr>
        <w:t>“</w:t>
      </w:r>
      <w:r w:rsidR="00A5084E" w:rsidRPr="003147B8">
        <w:rPr>
          <w:rFonts w:cs="Courier New"/>
          <w:sz w:val="24"/>
          <w:szCs w:val="24"/>
        </w:rPr>
        <w:t xml:space="preserve"> 34%). </w:t>
      </w:r>
      <w:r w:rsidR="00237CB7" w:rsidRPr="003147B8">
        <w:rPr>
          <w:rFonts w:cs="Courier New"/>
          <w:sz w:val="24"/>
          <w:szCs w:val="24"/>
        </w:rPr>
        <w:t>Dass nur knapp jeder zehnte Bürger seine wir</w:t>
      </w:r>
      <w:r w:rsidR="00237CB7" w:rsidRPr="003147B8">
        <w:rPr>
          <w:rFonts w:cs="Courier New"/>
          <w:sz w:val="24"/>
          <w:szCs w:val="24"/>
        </w:rPr>
        <w:t>t</w:t>
      </w:r>
      <w:r w:rsidR="00237CB7" w:rsidRPr="003147B8">
        <w:rPr>
          <w:rFonts w:cs="Courier New"/>
          <w:sz w:val="24"/>
          <w:szCs w:val="24"/>
        </w:rPr>
        <w:t xml:space="preserve">schaftliche Situation </w:t>
      </w:r>
      <w:r w:rsidR="00056145" w:rsidRPr="003147B8">
        <w:rPr>
          <w:rFonts w:cs="Courier New"/>
          <w:sz w:val="24"/>
          <w:szCs w:val="24"/>
        </w:rPr>
        <w:t>pe</w:t>
      </w:r>
      <w:r w:rsidR="00056145" w:rsidRPr="003147B8">
        <w:rPr>
          <w:rFonts w:cs="Courier New"/>
          <w:sz w:val="24"/>
          <w:szCs w:val="24"/>
        </w:rPr>
        <w:t>s</w:t>
      </w:r>
      <w:r w:rsidR="00056145" w:rsidRPr="003147B8">
        <w:rPr>
          <w:rFonts w:cs="Courier New"/>
          <w:sz w:val="24"/>
          <w:szCs w:val="24"/>
        </w:rPr>
        <w:t>simistisch beurteilte</w:t>
      </w:r>
      <w:r w:rsidR="00237CB7" w:rsidRPr="003147B8">
        <w:rPr>
          <w:rFonts w:cs="Courier New"/>
          <w:sz w:val="24"/>
          <w:szCs w:val="24"/>
        </w:rPr>
        <w:t xml:space="preserve">, </w:t>
      </w:r>
      <w:r w:rsidR="00056145" w:rsidRPr="003147B8">
        <w:rPr>
          <w:rFonts w:cs="Courier New"/>
          <w:sz w:val="24"/>
          <w:szCs w:val="24"/>
        </w:rPr>
        <w:t>deckt sich kaum mit der tatsächlichen Situation: So sind derzeit etwa 12 Mi</w:t>
      </w:r>
      <w:r w:rsidR="00056145" w:rsidRPr="003147B8">
        <w:rPr>
          <w:rFonts w:cs="Courier New"/>
          <w:sz w:val="24"/>
          <w:szCs w:val="24"/>
        </w:rPr>
        <w:t>l</w:t>
      </w:r>
      <w:r w:rsidR="00056145" w:rsidRPr="003147B8">
        <w:rPr>
          <w:rFonts w:cs="Courier New"/>
          <w:sz w:val="24"/>
          <w:szCs w:val="24"/>
        </w:rPr>
        <w:t xml:space="preserve">lionen Personen von Armut bedroht, </w:t>
      </w:r>
      <w:r w:rsidR="000D003A" w:rsidRPr="003147B8">
        <w:rPr>
          <w:rFonts w:cs="Courier New"/>
          <w:sz w:val="24"/>
          <w:szCs w:val="24"/>
        </w:rPr>
        <w:t xml:space="preserve">sechs Millionen beziehen Hartz IV, </w:t>
      </w:r>
      <w:r w:rsidR="00056145" w:rsidRPr="003147B8">
        <w:rPr>
          <w:rFonts w:cs="Courier New"/>
          <w:sz w:val="24"/>
          <w:szCs w:val="24"/>
        </w:rPr>
        <w:t>bei knapp einer Million Erwer</w:t>
      </w:r>
      <w:r w:rsidR="00C7776B" w:rsidRPr="003147B8">
        <w:rPr>
          <w:rFonts w:cs="Courier New"/>
          <w:sz w:val="24"/>
          <w:szCs w:val="24"/>
        </w:rPr>
        <w:t>bstätigen handelt es sich um „</w:t>
      </w:r>
      <w:r w:rsidR="00056145" w:rsidRPr="003147B8">
        <w:rPr>
          <w:rFonts w:cs="Courier New"/>
          <w:sz w:val="24"/>
          <w:szCs w:val="24"/>
        </w:rPr>
        <w:t>Hartz IV-</w:t>
      </w:r>
      <w:proofErr w:type="spellStart"/>
      <w:r w:rsidR="00056145" w:rsidRPr="003147B8">
        <w:rPr>
          <w:rFonts w:cs="Courier New"/>
          <w:sz w:val="24"/>
          <w:szCs w:val="24"/>
        </w:rPr>
        <w:t>Aufstocker</w:t>
      </w:r>
      <w:proofErr w:type="spellEnd"/>
      <w:r w:rsidR="00C7776B" w:rsidRPr="003147B8">
        <w:rPr>
          <w:rFonts w:cs="Courier New"/>
          <w:sz w:val="24"/>
          <w:szCs w:val="24"/>
        </w:rPr>
        <w:t>“</w:t>
      </w:r>
      <w:r w:rsidR="00056145" w:rsidRPr="003147B8">
        <w:rPr>
          <w:rFonts w:cs="Courier New"/>
          <w:sz w:val="24"/>
          <w:szCs w:val="24"/>
        </w:rPr>
        <w:t>, obwohl sie ke</w:t>
      </w:r>
      <w:r w:rsidR="00056145" w:rsidRPr="003147B8">
        <w:rPr>
          <w:rFonts w:cs="Courier New"/>
          <w:sz w:val="24"/>
          <w:szCs w:val="24"/>
        </w:rPr>
        <w:t>i</w:t>
      </w:r>
      <w:r w:rsidR="00056145" w:rsidRPr="003147B8">
        <w:rPr>
          <w:rFonts w:cs="Courier New"/>
          <w:sz w:val="24"/>
          <w:szCs w:val="24"/>
        </w:rPr>
        <w:t>ner geringfügigen Beschäftigung nachgehen</w:t>
      </w:r>
      <w:r w:rsidR="00023886">
        <w:rPr>
          <w:rFonts w:cs="Courier New"/>
          <w:sz w:val="24"/>
          <w:szCs w:val="24"/>
        </w:rPr>
        <w:t>,</w:t>
      </w:r>
      <w:r w:rsidR="00056145" w:rsidRPr="003147B8">
        <w:rPr>
          <w:rFonts w:cs="Courier New"/>
          <w:sz w:val="24"/>
          <w:szCs w:val="24"/>
        </w:rPr>
        <w:t xml:space="preserve"> und – um ein weiteres Beispiel zu nennen - ander</w:t>
      </w:r>
      <w:r w:rsidR="00056145" w:rsidRPr="003147B8">
        <w:rPr>
          <w:rFonts w:cs="Courier New"/>
          <w:sz w:val="24"/>
          <w:szCs w:val="24"/>
        </w:rPr>
        <w:t>t</w:t>
      </w:r>
      <w:r w:rsidR="00056145" w:rsidRPr="003147B8">
        <w:rPr>
          <w:rFonts w:cs="Courier New"/>
          <w:sz w:val="24"/>
          <w:szCs w:val="24"/>
        </w:rPr>
        <w:t>halb Millionen Kinder müssen mit Hartz IV-Sätzen zurechtkommen.</w:t>
      </w:r>
    </w:p>
    <w:p w:rsidR="00124BBA" w:rsidRPr="003147B8" w:rsidRDefault="00124BBA" w:rsidP="003147B8">
      <w:pPr>
        <w:spacing w:after="0" w:line="360" w:lineRule="auto"/>
        <w:jc w:val="both"/>
        <w:rPr>
          <w:rFonts w:cs="Courier New"/>
          <w:sz w:val="24"/>
          <w:szCs w:val="24"/>
        </w:rPr>
      </w:pPr>
    </w:p>
    <w:p w:rsidR="002813D3" w:rsidRPr="003147B8" w:rsidRDefault="002813D3" w:rsidP="003147B8">
      <w:pPr>
        <w:spacing w:after="0" w:line="360" w:lineRule="auto"/>
        <w:jc w:val="center"/>
        <w:rPr>
          <w:rFonts w:cs="Courier New"/>
          <w:b/>
          <w:sz w:val="24"/>
          <w:szCs w:val="24"/>
        </w:rPr>
      </w:pPr>
      <w:r w:rsidRPr="003147B8">
        <w:rPr>
          <w:rFonts w:cs="Courier New"/>
          <w:b/>
          <w:sz w:val="24"/>
          <w:szCs w:val="24"/>
        </w:rPr>
        <w:t>Die politische Stimmung begünstigte Angela Merkel</w:t>
      </w:r>
    </w:p>
    <w:p w:rsidR="002813D3" w:rsidRPr="003147B8" w:rsidRDefault="002813D3" w:rsidP="003147B8">
      <w:pPr>
        <w:spacing w:after="0" w:line="360" w:lineRule="auto"/>
        <w:jc w:val="both"/>
        <w:rPr>
          <w:rFonts w:cs="Courier New"/>
          <w:sz w:val="24"/>
          <w:szCs w:val="24"/>
        </w:rPr>
      </w:pPr>
    </w:p>
    <w:p w:rsidR="00124BBA" w:rsidRPr="003147B8" w:rsidRDefault="00D50D63" w:rsidP="003147B8">
      <w:pPr>
        <w:spacing w:after="0" w:line="360" w:lineRule="auto"/>
        <w:jc w:val="both"/>
        <w:rPr>
          <w:rFonts w:cs="Courier New"/>
          <w:sz w:val="24"/>
          <w:szCs w:val="24"/>
        </w:rPr>
      </w:pPr>
      <w:r w:rsidRPr="003147B8">
        <w:rPr>
          <w:rFonts w:cs="Courier New"/>
          <w:sz w:val="24"/>
          <w:szCs w:val="24"/>
        </w:rPr>
        <w:t>Diese optimistische Grundstimmung verdrängt</w:t>
      </w:r>
      <w:r w:rsidR="004365A7" w:rsidRPr="003147B8">
        <w:rPr>
          <w:rFonts w:cs="Courier New"/>
          <w:sz w:val="24"/>
          <w:szCs w:val="24"/>
        </w:rPr>
        <w:t>e offenbar</w:t>
      </w:r>
      <w:r w:rsidRPr="003147B8">
        <w:rPr>
          <w:rFonts w:cs="Courier New"/>
          <w:sz w:val="24"/>
          <w:szCs w:val="24"/>
        </w:rPr>
        <w:t xml:space="preserve"> gegenläufige Informationen oder auch kritische Einstellungen wie etwa Politik- und Parteiverdrossenheit. </w:t>
      </w:r>
      <w:r w:rsidR="00FA553C" w:rsidRPr="003147B8">
        <w:rPr>
          <w:rFonts w:cs="Courier New"/>
          <w:sz w:val="24"/>
          <w:szCs w:val="24"/>
        </w:rPr>
        <w:t xml:space="preserve">Vorrangig </w:t>
      </w:r>
      <w:r w:rsidR="004365A7" w:rsidRPr="003147B8">
        <w:rPr>
          <w:rFonts w:cs="Courier New"/>
          <w:sz w:val="24"/>
          <w:szCs w:val="24"/>
        </w:rPr>
        <w:t>war</w:t>
      </w:r>
      <w:r w:rsidR="00FA553C" w:rsidRPr="003147B8">
        <w:rPr>
          <w:rFonts w:cs="Courier New"/>
          <w:sz w:val="24"/>
          <w:szCs w:val="24"/>
        </w:rPr>
        <w:t xml:space="preserve"> das Bedürfnis nach Kontinuität und Sicherheit. Der Slogan </w:t>
      </w:r>
      <w:r w:rsidR="00C7776B" w:rsidRPr="003147B8">
        <w:rPr>
          <w:rFonts w:cs="Courier New"/>
          <w:sz w:val="24"/>
          <w:szCs w:val="24"/>
        </w:rPr>
        <w:t>„</w:t>
      </w:r>
      <w:r w:rsidR="00FA553C" w:rsidRPr="003147B8">
        <w:rPr>
          <w:rFonts w:cs="Courier New"/>
          <w:sz w:val="24"/>
          <w:szCs w:val="24"/>
        </w:rPr>
        <w:t>Weiter so!</w:t>
      </w:r>
      <w:r w:rsidR="00C7776B" w:rsidRPr="003147B8">
        <w:rPr>
          <w:rFonts w:cs="Courier New"/>
          <w:sz w:val="24"/>
          <w:szCs w:val="24"/>
        </w:rPr>
        <w:t>“</w:t>
      </w:r>
      <w:r w:rsidR="00FA553C" w:rsidRPr="003147B8">
        <w:rPr>
          <w:rFonts w:cs="Courier New"/>
          <w:sz w:val="24"/>
          <w:szCs w:val="24"/>
        </w:rPr>
        <w:t xml:space="preserve"> entspr</w:t>
      </w:r>
      <w:r w:rsidR="004365A7" w:rsidRPr="003147B8">
        <w:rPr>
          <w:rFonts w:cs="Courier New"/>
          <w:sz w:val="24"/>
          <w:szCs w:val="24"/>
        </w:rPr>
        <w:t>a</w:t>
      </w:r>
      <w:r w:rsidR="00FA553C" w:rsidRPr="003147B8">
        <w:rPr>
          <w:rFonts w:cs="Courier New"/>
          <w:sz w:val="24"/>
          <w:szCs w:val="24"/>
        </w:rPr>
        <w:t xml:space="preserve">ch dieser Gemütslage eher als die Unsicherheit </w:t>
      </w:r>
      <w:r w:rsidR="00622065" w:rsidRPr="003147B8">
        <w:rPr>
          <w:rFonts w:cs="Courier New"/>
          <w:sz w:val="24"/>
          <w:szCs w:val="24"/>
        </w:rPr>
        <w:t xml:space="preserve">verbreitende </w:t>
      </w:r>
      <w:r w:rsidR="00FA553C" w:rsidRPr="003147B8">
        <w:rPr>
          <w:rFonts w:cs="Courier New"/>
          <w:sz w:val="24"/>
          <w:szCs w:val="24"/>
        </w:rPr>
        <w:t>Ankündigung von sozialem und politischem Wandel.</w:t>
      </w:r>
      <w:r w:rsidR="00622065" w:rsidRPr="003147B8">
        <w:rPr>
          <w:rFonts w:cs="Courier New"/>
          <w:sz w:val="24"/>
          <w:szCs w:val="24"/>
        </w:rPr>
        <w:t xml:space="preserve"> Nach Angaben der Forschungsgruppe Wahlen bescheinigten bis zu über 80 Prozent der Befragten </w:t>
      </w:r>
      <w:r w:rsidR="00580D47" w:rsidRPr="003147B8">
        <w:rPr>
          <w:rFonts w:cs="Courier New"/>
          <w:sz w:val="24"/>
          <w:szCs w:val="24"/>
        </w:rPr>
        <w:t>der Bundeskanzl</w:t>
      </w:r>
      <w:r w:rsidR="00580D47" w:rsidRPr="003147B8">
        <w:rPr>
          <w:rFonts w:cs="Courier New"/>
          <w:sz w:val="24"/>
          <w:szCs w:val="24"/>
        </w:rPr>
        <w:t>e</w:t>
      </w:r>
      <w:r w:rsidR="00580D47" w:rsidRPr="003147B8">
        <w:rPr>
          <w:rFonts w:cs="Courier New"/>
          <w:sz w:val="24"/>
          <w:szCs w:val="24"/>
        </w:rPr>
        <w:t xml:space="preserve">rin </w:t>
      </w:r>
      <w:r w:rsidR="00057E61" w:rsidRPr="003147B8">
        <w:rPr>
          <w:rFonts w:cs="Courier New"/>
          <w:sz w:val="24"/>
          <w:szCs w:val="24"/>
        </w:rPr>
        <w:t>über lange Zeit hinweg</w:t>
      </w:r>
      <w:r w:rsidR="00622065" w:rsidRPr="003147B8">
        <w:rPr>
          <w:rFonts w:cs="Courier New"/>
          <w:sz w:val="24"/>
          <w:szCs w:val="24"/>
        </w:rPr>
        <w:t>, dass sie ihre Sache als Regierungschefin insgesamt gut macht</w:t>
      </w:r>
      <w:r w:rsidR="00057E61" w:rsidRPr="003147B8">
        <w:rPr>
          <w:rFonts w:cs="Courier New"/>
          <w:sz w:val="24"/>
          <w:szCs w:val="24"/>
        </w:rPr>
        <w:t xml:space="preserve"> (Grafik 5)</w:t>
      </w:r>
      <w:r w:rsidR="00622065" w:rsidRPr="003147B8">
        <w:rPr>
          <w:rFonts w:cs="Courier New"/>
          <w:sz w:val="24"/>
          <w:szCs w:val="24"/>
        </w:rPr>
        <w:t xml:space="preserve">. </w:t>
      </w:r>
      <w:r w:rsidR="001624F6" w:rsidRPr="003147B8">
        <w:rPr>
          <w:rFonts w:cs="Courier New"/>
          <w:sz w:val="24"/>
          <w:szCs w:val="24"/>
        </w:rPr>
        <w:t>Daher schnitt sie bei der Kandidatenpräferenz auch deutlich besser ab als Peer Steinbrück. Und bei der Wahlentscheidung für die Union hatte die Kandidatenpräferenz eine ungleich größere Bede</w:t>
      </w:r>
      <w:r w:rsidR="001624F6" w:rsidRPr="003147B8">
        <w:rPr>
          <w:rFonts w:cs="Courier New"/>
          <w:sz w:val="24"/>
          <w:szCs w:val="24"/>
        </w:rPr>
        <w:t>u</w:t>
      </w:r>
      <w:r w:rsidR="001624F6" w:rsidRPr="003147B8">
        <w:rPr>
          <w:rFonts w:cs="Courier New"/>
          <w:sz w:val="24"/>
          <w:szCs w:val="24"/>
        </w:rPr>
        <w:t xml:space="preserve">tung als </w:t>
      </w:r>
      <w:r w:rsidR="00BD1F3A" w:rsidRPr="003147B8">
        <w:rPr>
          <w:rFonts w:cs="Courier New"/>
          <w:sz w:val="24"/>
          <w:szCs w:val="24"/>
        </w:rPr>
        <w:t>bei der Wahlentscheidung zugunsten der übrigen Parteien (</w:t>
      </w:r>
      <w:proofErr w:type="spellStart"/>
      <w:r w:rsidR="00BD1F3A" w:rsidRPr="003147B8">
        <w:rPr>
          <w:rFonts w:cs="Courier New"/>
          <w:sz w:val="24"/>
          <w:szCs w:val="24"/>
        </w:rPr>
        <w:t>infratest</w:t>
      </w:r>
      <w:proofErr w:type="spellEnd"/>
      <w:r w:rsidR="00BD1F3A" w:rsidRPr="003147B8">
        <w:rPr>
          <w:rFonts w:cs="Courier New"/>
          <w:sz w:val="24"/>
          <w:szCs w:val="24"/>
        </w:rPr>
        <w:t xml:space="preserve"> </w:t>
      </w:r>
      <w:proofErr w:type="spellStart"/>
      <w:r w:rsidR="00BD1F3A" w:rsidRPr="003147B8">
        <w:rPr>
          <w:rFonts w:cs="Courier New"/>
          <w:sz w:val="24"/>
          <w:szCs w:val="24"/>
        </w:rPr>
        <w:t>dimap</w:t>
      </w:r>
      <w:proofErr w:type="spellEnd"/>
      <w:r w:rsidR="00BD1F3A" w:rsidRPr="003147B8">
        <w:rPr>
          <w:rFonts w:cs="Courier New"/>
          <w:sz w:val="24"/>
          <w:szCs w:val="24"/>
        </w:rPr>
        <w:t xml:space="preserve"> </w:t>
      </w:r>
      <w:proofErr w:type="spellStart"/>
      <w:r w:rsidR="00BD1F3A" w:rsidRPr="003147B8">
        <w:rPr>
          <w:rFonts w:cs="Courier New"/>
          <w:sz w:val="24"/>
          <w:szCs w:val="24"/>
        </w:rPr>
        <w:t>Wahltagsbefragung</w:t>
      </w:r>
      <w:proofErr w:type="spellEnd"/>
      <w:r w:rsidR="00BD1F3A" w:rsidRPr="003147B8">
        <w:rPr>
          <w:rFonts w:cs="Courier New"/>
          <w:sz w:val="24"/>
          <w:szCs w:val="24"/>
        </w:rPr>
        <w:t xml:space="preserve"> für die ARD)</w:t>
      </w:r>
      <w:r w:rsidR="001624F6" w:rsidRPr="003147B8">
        <w:rPr>
          <w:rFonts w:cs="Courier New"/>
          <w:sz w:val="24"/>
          <w:szCs w:val="24"/>
        </w:rPr>
        <w:t>.</w:t>
      </w:r>
    </w:p>
    <w:p w:rsidR="00D50D63" w:rsidRPr="003147B8" w:rsidRDefault="00D50D63" w:rsidP="003147B8">
      <w:pPr>
        <w:spacing w:after="0" w:line="360" w:lineRule="auto"/>
        <w:jc w:val="both"/>
        <w:rPr>
          <w:rFonts w:cs="Courier New"/>
          <w:sz w:val="24"/>
          <w:szCs w:val="24"/>
        </w:rPr>
      </w:pPr>
    </w:p>
    <w:p w:rsidR="00C369EF" w:rsidRPr="003147B8" w:rsidRDefault="00C369EF" w:rsidP="003147B8">
      <w:pPr>
        <w:spacing w:after="0" w:line="360" w:lineRule="auto"/>
        <w:jc w:val="both"/>
        <w:rPr>
          <w:rFonts w:cs="Courier New"/>
          <w:sz w:val="24"/>
          <w:szCs w:val="24"/>
        </w:rPr>
      </w:pPr>
      <w:r w:rsidRPr="003147B8">
        <w:rPr>
          <w:rFonts w:cs="Courier New"/>
          <w:sz w:val="24"/>
          <w:szCs w:val="24"/>
        </w:rPr>
        <w:lastRenderedPageBreak/>
        <w:t xml:space="preserve">Da es sich bei </w:t>
      </w:r>
      <w:r w:rsidR="001611F2" w:rsidRPr="003147B8">
        <w:rPr>
          <w:rFonts w:cs="Courier New"/>
          <w:sz w:val="24"/>
          <w:szCs w:val="24"/>
        </w:rPr>
        <w:t xml:space="preserve">politischen </w:t>
      </w:r>
      <w:r w:rsidRPr="003147B8">
        <w:rPr>
          <w:rFonts w:cs="Courier New"/>
          <w:sz w:val="24"/>
          <w:szCs w:val="24"/>
        </w:rPr>
        <w:t xml:space="preserve">Stimmungen um situationsbezogene Gefühlszustände handelt, </w:t>
      </w:r>
      <w:r w:rsidR="001611F2" w:rsidRPr="003147B8">
        <w:rPr>
          <w:rFonts w:cs="Courier New"/>
          <w:sz w:val="24"/>
          <w:szCs w:val="24"/>
        </w:rPr>
        <w:t xml:space="preserve">sind sie stark von </w:t>
      </w:r>
      <w:r w:rsidR="00AE0CBC" w:rsidRPr="003147B8">
        <w:rPr>
          <w:rFonts w:cs="Courier New"/>
          <w:sz w:val="24"/>
          <w:szCs w:val="24"/>
        </w:rPr>
        <w:t>politischen</w:t>
      </w:r>
      <w:r w:rsidR="002C6675" w:rsidRPr="003147B8">
        <w:rPr>
          <w:rFonts w:cs="Courier New"/>
          <w:sz w:val="24"/>
          <w:szCs w:val="24"/>
        </w:rPr>
        <w:t xml:space="preserve"> </w:t>
      </w:r>
      <w:r w:rsidR="001611F2" w:rsidRPr="003147B8">
        <w:rPr>
          <w:rFonts w:cs="Courier New"/>
          <w:sz w:val="24"/>
          <w:szCs w:val="24"/>
        </w:rPr>
        <w:t xml:space="preserve">Ereignissen </w:t>
      </w:r>
      <w:r w:rsidR="00AE0CBC" w:rsidRPr="003147B8">
        <w:rPr>
          <w:rFonts w:cs="Courier New"/>
          <w:sz w:val="24"/>
          <w:szCs w:val="24"/>
        </w:rPr>
        <w:t>geprägt</w:t>
      </w:r>
      <w:r w:rsidR="002C6675" w:rsidRPr="003147B8">
        <w:rPr>
          <w:rFonts w:cs="Courier New"/>
          <w:sz w:val="24"/>
          <w:szCs w:val="24"/>
        </w:rPr>
        <w:t xml:space="preserve">, die in großer Fülle und rascher Folge </w:t>
      </w:r>
      <w:r w:rsidR="00600DE0" w:rsidRPr="003147B8">
        <w:rPr>
          <w:rFonts w:cs="Courier New"/>
          <w:sz w:val="24"/>
          <w:szCs w:val="24"/>
        </w:rPr>
        <w:t xml:space="preserve">auf die </w:t>
      </w:r>
      <w:r w:rsidR="002C6675" w:rsidRPr="003147B8">
        <w:rPr>
          <w:rFonts w:cs="Courier New"/>
          <w:sz w:val="24"/>
          <w:szCs w:val="24"/>
        </w:rPr>
        <w:t xml:space="preserve">Individuen </w:t>
      </w:r>
      <w:r w:rsidR="00600DE0" w:rsidRPr="003147B8">
        <w:rPr>
          <w:rFonts w:cs="Courier New"/>
          <w:sz w:val="24"/>
          <w:szCs w:val="24"/>
        </w:rPr>
        <w:t>einwirken</w:t>
      </w:r>
      <w:r w:rsidR="002C6675" w:rsidRPr="003147B8">
        <w:rPr>
          <w:rFonts w:cs="Courier New"/>
          <w:sz w:val="24"/>
          <w:szCs w:val="24"/>
        </w:rPr>
        <w:t>. So variiert d</w:t>
      </w:r>
      <w:r w:rsidR="007C5510" w:rsidRPr="003147B8">
        <w:rPr>
          <w:rFonts w:cs="Courier New"/>
          <w:sz w:val="24"/>
          <w:szCs w:val="24"/>
        </w:rPr>
        <w:t>ie von der Forschungsgruppe Wahlen gemes</w:t>
      </w:r>
      <w:r w:rsidR="00C7776B" w:rsidRPr="003147B8">
        <w:rPr>
          <w:rFonts w:cs="Courier New"/>
          <w:sz w:val="24"/>
          <w:szCs w:val="24"/>
        </w:rPr>
        <w:t>sene „</w:t>
      </w:r>
      <w:r w:rsidR="007C5510" w:rsidRPr="003147B8">
        <w:rPr>
          <w:rFonts w:cs="Courier New"/>
          <w:sz w:val="24"/>
          <w:szCs w:val="24"/>
        </w:rPr>
        <w:t>politische Stimmung</w:t>
      </w:r>
      <w:r w:rsidR="00C7776B" w:rsidRPr="003147B8">
        <w:rPr>
          <w:rFonts w:cs="Courier New"/>
          <w:sz w:val="24"/>
          <w:szCs w:val="24"/>
        </w:rPr>
        <w:t>“</w:t>
      </w:r>
      <w:r w:rsidR="006A72AF" w:rsidRPr="003147B8">
        <w:rPr>
          <w:rStyle w:val="Funotenzeichen"/>
          <w:rFonts w:cs="Courier New"/>
          <w:sz w:val="24"/>
          <w:szCs w:val="24"/>
        </w:rPr>
        <w:footnoteReference w:customMarkFollows="1" w:id="1"/>
        <w:sym w:font="Symbol" w:char="F02A"/>
      </w:r>
      <w:r w:rsidR="006A72AF" w:rsidRPr="003147B8">
        <w:rPr>
          <w:rFonts w:cs="Courier New"/>
          <w:sz w:val="24"/>
          <w:szCs w:val="24"/>
          <w:vertAlign w:val="superscript"/>
        </w:rPr>
        <w:t>)</w:t>
      </w:r>
      <w:r w:rsidR="006A72AF" w:rsidRPr="003147B8">
        <w:rPr>
          <w:rFonts w:cs="Courier New"/>
          <w:sz w:val="24"/>
          <w:szCs w:val="24"/>
        </w:rPr>
        <w:t xml:space="preserve"> </w:t>
      </w:r>
      <w:r w:rsidR="00D40B00" w:rsidRPr="003147B8">
        <w:rPr>
          <w:rFonts w:cs="Courier New"/>
          <w:sz w:val="24"/>
          <w:szCs w:val="24"/>
        </w:rPr>
        <w:t xml:space="preserve">bei allen </w:t>
      </w:r>
      <w:r w:rsidR="002C6675" w:rsidRPr="003147B8">
        <w:rPr>
          <w:rFonts w:cs="Courier New"/>
          <w:sz w:val="24"/>
          <w:szCs w:val="24"/>
        </w:rPr>
        <w:t xml:space="preserve">berücksichtigten </w:t>
      </w:r>
      <w:r w:rsidR="00D40B00" w:rsidRPr="003147B8">
        <w:rPr>
          <w:rFonts w:cs="Courier New"/>
          <w:sz w:val="24"/>
          <w:szCs w:val="24"/>
        </w:rPr>
        <w:t xml:space="preserve">Parteien deutlich von Befragungszeitpunkt zu Befragungszeitpunkt. Sie ist offenbar stark von politischen </w:t>
      </w:r>
      <w:r w:rsidR="002C6675" w:rsidRPr="003147B8">
        <w:rPr>
          <w:rFonts w:cs="Courier New"/>
          <w:sz w:val="24"/>
          <w:szCs w:val="24"/>
        </w:rPr>
        <w:t>Begebenheiten</w:t>
      </w:r>
      <w:r w:rsidR="00D40B00" w:rsidRPr="003147B8">
        <w:rPr>
          <w:rFonts w:cs="Courier New"/>
          <w:sz w:val="24"/>
          <w:szCs w:val="24"/>
        </w:rPr>
        <w:t xml:space="preserve"> </w:t>
      </w:r>
      <w:r w:rsidR="00697A2F" w:rsidRPr="003147B8">
        <w:rPr>
          <w:rFonts w:cs="Courier New"/>
          <w:sz w:val="24"/>
          <w:szCs w:val="24"/>
        </w:rPr>
        <w:t xml:space="preserve">und Entwicklungen </w:t>
      </w:r>
      <w:r w:rsidR="00D40B00" w:rsidRPr="003147B8">
        <w:rPr>
          <w:rFonts w:cs="Courier New"/>
          <w:sz w:val="24"/>
          <w:szCs w:val="24"/>
        </w:rPr>
        <w:t xml:space="preserve">abhängig (Grafiken 5 und 6). </w:t>
      </w:r>
      <w:r w:rsidR="00697A2F" w:rsidRPr="003147B8">
        <w:rPr>
          <w:rFonts w:cs="Courier New"/>
          <w:sz w:val="24"/>
          <w:szCs w:val="24"/>
        </w:rPr>
        <w:t>So verbesserten sich die Werte für die SPD deutlich nach den für sie erfolgreichen Landtagswahlen in Hamburg</w:t>
      </w:r>
      <w:r w:rsidR="00A80038" w:rsidRPr="003147B8">
        <w:rPr>
          <w:rFonts w:cs="Courier New"/>
          <w:sz w:val="24"/>
          <w:szCs w:val="24"/>
        </w:rPr>
        <w:t xml:space="preserve"> (Februar 2011)</w:t>
      </w:r>
      <w:r w:rsidR="00697A2F" w:rsidRPr="003147B8">
        <w:rPr>
          <w:rFonts w:cs="Courier New"/>
          <w:sz w:val="24"/>
          <w:szCs w:val="24"/>
        </w:rPr>
        <w:t xml:space="preserve">, Nordrhein-Westfalen </w:t>
      </w:r>
      <w:r w:rsidR="00A80038" w:rsidRPr="003147B8">
        <w:rPr>
          <w:rFonts w:cs="Courier New"/>
          <w:sz w:val="24"/>
          <w:szCs w:val="24"/>
        </w:rPr>
        <w:t xml:space="preserve">(Mai 2012) </w:t>
      </w:r>
      <w:r w:rsidR="00697A2F" w:rsidRPr="003147B8">
        <w:rPr>
          <w:rFonts w:cs="Courier New"/>
          <w:sz w:val="24"/>
          <w:szCs w:val="24"/>
        </w:rPr>
        <w:t>und Niedersachsen</w:t>
      </w:r>
      <w:r w:rsidR="00A80038" w:rsidRPr="003147B8">
        <w:rPr>
          <w:rFonts w:cs="Courier New"/>
          <w:sz w:val="24"/>
          <w:szCs w:val="24"/>
        </w:rPr>
        <w:t xml:space="preserve"> (Januar 2013)</w:t>
      </w:r>
      <w:r w:rsidR="00AE0CBC" w:rsidRPr="003147B8">
        <w:rPr>
          <w:rFonts w:cs="Courier New"/>
          <w:sz w:val="24"/>
          <w:szCs w:val="24"/>
        </w:rPr>
        <w:t>, waren bald danach aber wieder rückläufig</w:t>
      </w:r>
      <w:r w:rsidR="00697A2F" w:rsidRPr="003147B8">
        <w:rPr>
          <w:rFonts w:cs="Courier New"/>
          <w:sz w:val="24"/>
          <w:szCs w:val="24"/>
        </w:rPr>
        <w:t>. Und die Grünen erlebten anlässlich der Landtagswa</w:t>
      </w:r>
      <w:r w:rsidR="00697A2F" w:rsidRPr="003147B8">
        <w:rPr>
          <w:rFonts w:cs="Courier New"/>
          <w:sz w:val="24"/>
          <w:szCs w:val="24"/>
        </w:rPr>
        <w:t>h</w:t>
      </w:r>
      <w:r w:rsidR="00697A2F" w:rsidRPr="003147B8">
        <w:rPr>
          <w:rFonts w:cs="Courier New"/>
          <w:sz w:val="24"/>
          <w:szCs w:val="24"/>
        </w:rPr>
        <w:t>len in Baden-Württemberg und Rheinland-Pfalz</w:t>
      </w:r>
      <w:r w:rsidR="00A80038" w:rsidRPr="003147B8">
        <w:rPr>
          <w:rFonts w:cs="Courier New"/>
          <w:sz w:val="24"/>
          <w:szCs w:val="24"/>
        </w:rPr>
        <w:t xml:space="preserve"> (jeweils März 2011)</w:t>
      </w:r>
      <w:r w:rsidR="00697A2F" w:rsidRPr="003147B8">
        <w:rPr>
          <w:rFonts w:cs="Courier New"/>
          <w:sz w:val="24"/>
          <w:szCs w:val="24"/>
        </w:rPr>
        <w:t>, die unter dem Eindruck der Fukushima-Katastrophe stattfanden, einen kometenhaf</w:t>
      </w:r>
      <w:r w:rsidR="00A80038" w:rsidRPr="003147B8">
        <w:rPr>
          <w:rFonts w:cs="Courier New"/>
          <w:sz w:val="24"/>
          <w:szCs w:val="24"/>
        </w:rPr>
        <w:t xml:space="preserve">ten Aufstieg. Sie </w:t>
      </w:r>
      <w:r w:rsidR="00AE0CBC" w:rsidRPr="003147B8">
        <w:rPr>
          <w:rFonts w:cs="Courier New"/>
          <w:sz w:val="24"/>
          <w:szCs w:val="24"/>
        </w:rPr>
        <w:t xml:space="preserve">büßten </w:t>
      </w:r>
      <w:r w:rsidR="00A80038" w:rsidRPr="003147B8">
        <w:rPr>
          <w:rFonts w:cs="Courier New"/>
          <w:sz w:val="24"/>
          <w:szCs w:val="24"/>
        </w:rPr>
        <w:t>aber wieder in dem Maß an Zuspruch</w:t>
      </w:r>
      <w:r w:rsidR="00AE0CBC" w:rsidRPr="003147B8">
        <w:rPr>
          <w:rFonts w:cs="Courier New"/>
          <w:sz w:val="24"/>
          <w:szCs w:val="24"/>
        </w:rPr>
        <w:t xml:space="preserve"> ein</w:t>
      </w:r>
      <w:r w:rsidR="00A80038" w:rsidRPr="003147B8">
        <w:rPr>
          <w:rFonts w:cs="Courier New"/>
          <w:sz w:val="24"/>
          <w:szCs w:val="24"/>
        </w:rPr>
        <w:t xml:space="preserve">, wie das Atomthema infolge der angekündigten Energiewende </w:t>
      </w:r>
      <w:r w:rsidR="00CB7370" w:rsidRPr="003147B8">
        <w:rPr>
          <w:rFonts w:cs="Courier New"/>
          <w:sz w:val="24"/>
          <w:szCs w:val="24"/>
        </w:rPr>
        <w:t>an Br</w:t>
      </w:r>
      <w:r w:rsidR="00CB7370" w:rsidRPr="003147B8">
        <w:rPr>
          <w:rFonts w:cs="Courier New"/>
          <w:sz w:val="24"/>
          <w:szCs w:val="24"/>
        </w:rPr>
        <w:t>i</w:t>
      </w:r>
      <w:r w:rsidR="00CB7370" w:rsidRPr="003147B8">
        <w:rPr>
          <w:rFonts w:cs="Courier New"/>
          <w:sz w:val="24"/>
          <w:szCs w:val="24"/>
        </w:rPr>
        <w:t xml:space="preserve">sanz </w:t>
      </w:r>
      <w:r w:rsidR="00AE0CBC" w:rsidRPr="003147B8">
        <w:rPr>
          <w:rFonts w:cs="Courier New"/>
          <w:sz w:val="24"/>
          <w:szCs w:val="24"/>
        </w:rPr>
        <w:t>verlor</w:t>
      </w:r>
      <w:r w:rsidR="00A80038" w:rsidRPr="003147B8">
        <w:rPr>
          <w:rFonts w:cs="Courier New"/>
          <w:sz w:val="24"/>
          <w:szCs w:val="24"/>
        </w:rPr>
        <w:t>.</w:t>
      </w:r>
      <w:r w:rsidR="00200845" w:rsidRPr="003147B8">
        <w:rPr>
          <w:rFonts w:cs="Courier New"/>
          <w:sz w:val="24"/>
          <w:szCs w:val="24"/>
        </w:rPr>
        <w:t xml:space="preserve"> </w:t>
      </w:r>
    </w:p>
    <w:p w:rsidR="000742DC" w:rsidRPr="003147B8" w:rsidRDefault="000742DC" w:rsidP="003147B8">
      <w:pPr>
        <w:spacing w:after="0" w:line="360" w:lineRule="auto"/>
        <w:jc w:val="both"/>
        <w:rPr>
          <w:rFonts w:cs="Courier New"/>
          <w:sz w:val="24"/>
          <w:szCs w:val="24"/>
        </w:rPr>
      </w:pPr>
    </w:p>
    <w:p w:rsidR="00FB744B" w:rsidRPr="003147B8" w:rsidRDefault="00FB744B" w:rsidP="003147B8">
      <w:pPr>
        <w:spacing w:after="0" w:line="360" w:lineRule="auto"/>
        <w:jc w:val="both"/>
        <w:rPr>
          <w:rFonts w:cs="Courier New"/>
          <w:sz w:val="24"/>
          <w:szCs w:val="24"/>
        </w:rPr>
      </w:pPr>
      <w:r w:rsidRPr="003147B8">
        <w:rPr>
          <w:rFonts w:cs="Courier New"/>
          <w:sz w:val="24"/>
          <w:szCs w:val="24"/>
        </w:rPr>
        <w:t xml:space="preserve">Allerdings wird nicht jedes Ereignis zu einer Nachricht. </w:t>
      </w:r>
      <w:r w:rsidR="00286ED1" w:rsidRPr="003147B8">
        <w:rPr>
          <w:rFonts w:cs="Courier New"/>
          <w:sz w:val="24"/>
          <w:szCs w:val="24"/>
        </w:rPr>
        <w:t>Ü</w:t>
      </w:r>
      <w:r w:rsidRPr="003147B8">
        <w:rPr>
          <w:rFonts w:cs="Courier New"/>
          <w:sz w:val="24"/>
          <w:szCs w:val="24"/>
        </w:rPr>
        <w:t xml:space="preserve">ber die Auswahl </w:t>
      </w:r>
      <w:r w:rsidR="00126783" w:rsidRPr="003147B8">
        <w:rPr>
          <w:rFonts w:cs="Courier New"/>
          <w:sz w:val="24"/>
          <w:szCs w:val="24"/>
        </w:rPr>
        <w:t>von</w:t>
      </w:r>
      <w:r w:rsidRPr="003147B8">
        <w:rPr>
          <w:rFonts w:cs="Courier New"/>
          <w:sz w:val="24"/>
          <w:szCs w:val="24"/>
        </w:rPr>
        <w:t xml:space="preserve"> </w:t>
      </w:r>
      <w:proofErr w:type="spellStart"/>
      <w:r w:rsidRPr="003147B8">
        <w:rPr>
          <w:rFonts w:cs="Courier New"/>
          <w:sz w:val="24"/>
          <w:szCs w:val="24"/>
        </w:rPr>
        <w:t>berichtenswerten</w:t>
      </w:r>
      <w:proofErr w:type="spellEnd"/>
      <w:r w:rsidRPr="003147B8">
        <w:rPr>
          <w:rFonts w:cs="Courier New"/>
          <w:sz w:val="24"/>
          <w:szCs w:val="24"/>
        </w:rPr>
        <w:t xml:space="preserve"> Ereignisse</w:t>
      </w:r>
      <w:r w:rsidR="00126783" w:rsidRPr="003147B8">
        <w:rPr>
          <w:rFonts w:cs="Courier New"/>
          <w:sz w:val="24"/>
          <w:szCs w:val="24"/>
        </w:rPr>
        <w:t>n</w:t>
      </w:r>
      <w:r w:rsidRPr="003147B8">
        <w:rPr>
          <w:rFonts w:cs="Courier New"/>
          <w:sz w:val="24"/>
          <w:szCs w:val="24"/>
        </w:rPr>
        <w:t xml:space="preserve"> und über die Art und Weise der Berichterstattung befinden</w:t>
      </w:r>
      <w:r w:rsidR="00286ED1" w:rsidRPr="003147B8">
        <w:rPr>
          <w:rFonts w:cs="Courier New"/>
          <w:sz w:val="24"/>
          <w:szCs w:val="24"/>
        </w:rPr>
        <w:t xml:space="preserve"> die Medien.</w:t>
      </w:r>
      <w:r w:rsidRPr="003147B8">
        <w:rPr>
          <w:rFonts w:cs="Courier New"/>
          <w:sz w:val="24"/>
          <w:szCs w:val="24"/>
        </w:rPr>
        <w:t xml:space="preserve"> Dabei ist </w:t>
      </w:r>
      <w:r w:rsidR="00286ED1" w:rsidRPr="003147B8">
        <w:rPr>
          <w:rFonts w:cs="Courier New"/>
          <w:sz w:val="24"/>
          <w:szCs w:val="24"/>
        </w:rPr>
        <w:t xml:space="preserve">nicht nur </w:t>
      </w:r>
      <w:r w:rsidRPr="003147B8">
        <w:rPr>
          <w:rFonts w:cs="Courier New"/>
          <w:sz w:val="24"/>
          <w:szCs w:val="24"/>
        </w:rPr>
        <w:t xml:space="preserve">der Nachrichtenwert eines Ereignisses </w:t>
      </w:r>
      <w:r w:rsidR="00286ED1" w:rsidRPr="003147B8">
        <w:rPr>
          <w:rFonts w:cs="Courier New"/>
          <w:sz w:val="24"/>
          <w:szCs w:val="24"/>
        </w:rPr>
        <w:t xml:space="preserve">von Bedeutung. </w:t>
      </w:r>
      <w:r w:rsidRPr="003147B8">
        <w:rPr>
          <w:rFonts w:cs="Courier New"/>
          <w:sz w:val="24"/>
          <w:szCs w:val="24"/>
        </w:rPr>
        <w:t>Wirkungsmächtig sind auch die Einste</w:t>
      </w:r>
      <w:r w:rsidRPr="003147B8">
        <w:rPr>
          <w:rFonts w:cs="Courier New"/>
          <w:sz w:val="24"/>
          <w:szCs w:val="24"/>
        </w:rPr>
        <w:t>l</w:t>
      </w:r>
      <w:r w:rsidRPr="003147B8">
        <w:rPr>
          <w:rFonts w:cs="Courier New"/>
          <w:sz w:val="24"/>
          <w:szCs w:val="24"/>
        </w:rPr>
        <w:t xml:space="preserve">lungen und Wertorientierungen der verantwortlichen Redakteure </w:t>
      </w:r>
      <w:r w:rsidR="00286ED1" w:rsidRPr="003147B8">
        <w:rPr>
          <w:rFonts w:cs="Courier New"/>
          <w:sz w:val="24"/>
          <w:szCs w:val="24"/>
        </w:rPr>
        <w:t xml:space="preserve">und gegebenenfalls </w:t>
      </w:r>
      <w:r w:rsidRPr="003147B8">
        <w:rPr>
          <w:rFonts w:cs="Courier New"/>
          <w:sz w:val="24"/>
          <w:szCs w:val="24"/>
        </w:rPr>
        <w:t>die polit</w:t>
      </w:r>
      <w:r w:rsidRPr="003147B8">
        <w:rPr>
          <w:rFonts w:cs="Courier New"/>
          <w:sz w:val="24"/>
          <w:szCs w:val="24"/>
        </w:rPr>
        <w:t>i</w:t>
      </w:r>
      <w:r w:rsidRPr="003147B8">
        <w:rPr>
          <w:rFonts w:cs="Courier New"/>
          <w:sz w:val="24"/>
          <w:szCs w:val="24"/>
        </w:rPr>
        <w:t>sche Tendenz des Mediums.</w:t>
      </w:r>
      <w:r w:rsidR="00286ED1" w:rsidRPr="003147B8">
        <w:rPr>
          <w:rFonts w:cs="Courier New"/>
          <w:sz w:val="24"/>
          <w:szCs w:val="24"/>
        </w:rPr>
        <w:t xml:space="preserve"> </w:t>
      </w:r>
      <w:r w:rsidR="00677C21" w:rsidRPr="003147B8">
        <w:rPr>
          <w:rFonts w:cs="Courier New"/>
          <w:sz w:val="24"/>
          <w:szCs w:val="24"/>
        </w:rPr>
        <w:t xml:space="preserve">Die politische Stimmung der Wähler ist </w:t>
      </w:r>
      <w:r w:rsidR="00286ED1" w:rsidRPr="003147B8">
        <w:rPr>
          <w:rFonts w:cs="Courier New"/>
          <w:sz w:val="24"/>
          <w:szCs w:val="24"/>
        </w:rPr>
        <w:t>also</w:t>
      </w:r>
      <w:r w:rsidR="00677C21" w:rsidRPr="003147B8">
        <w:rPr>
          <w:rFonts w:cs="Courier New"/>
          <w:sz w:val="24"/>
          <w:szCs w:val="24"/>
        </w:rPr>
        <w:t xml:space="preserve"> weithin abhängig von der Medienberichterstattung</w:t>
      </w:r>
      <w:r w:rsidR="00286ED1" w:rsidRPr="003147B8">
        <w:rPr>
          <w:rFonts w:cs="Courier New"/>
          <w:sz w:val="24"/>
          <w:szCs w:val="24"/>
        </w:rPr>
        <w:t xml:space="preserve">, sie wird </w:t>
      </w:r>
      <w:r w:rsidR="00677C21" w:rsidRPr="003147B8">
        <w:rPr>
          <w:rFonts w:cs="Courier New"/>
          <w:sz w:val="24"/>
          <w:szCs w:val="24"/>
        </w:rPr>
        <w:t xml:space="preserve">oft </w:t>
      </w:r>
      <w:r w:rsidR="00286ED1" w:rsidRPr="003147B8">
        <w:rPr>
          <w:rFonts w:cs="Courier New"/>
          <w:sz w:val="24"/>
          <w:szCs w:val="24"/>
        </w:rPr>
        <w:t xml:space="preserve">sogar </w:t>
      </w:r>
      <w:r w:rsidR="00677C21" w:rsidRPr="003147B8">
        <w:rPr>
          <w:rFonts w:cs="Courier New"/>
          <w:sz w:val="24"/>
          <w:szCs w:val="24"/>
        </w:rPr>
        <w:t>als Produkt der Medienberichterstattung betrachtet.</w:t>
      </w:r>
    </w:p>
    <w:p w:rsidR="00FB744B" w:rsidRPr="003147B8" w:rsidRDefault="00FB744B" w:rsidP="003147B8">
      <w:pPr>
        <w:spacing w:after="0" w:line="360" w:lineRule="auto"/>
        <w:jc w:val="both"/>
        <w:rPr>
          <w:rFonts w:cs="Courier New"/>
          <w:sz w:val="24"/>
          <w:szCs w:val="24"/>
        </w:rPr>
      </w:pPr>
    </w:p>
    <w:p w:rsidR="009B6DD1" w:rsidRPr="003147B8" w:rsidRDefault="009B6DD1" w:rsidP="003147B8">
      <w:pPr>
        <w:spacing w:after="0" w:line="360" w:lineRule="auto"/>
        <w:jc w:val="center"/>
        <w:rPr>
          <w:rFonts w:cs="Courier New"/>
          <w:b/>
          <w:sz w:val="24"/>
          <w:szCs w:val="24"/>
        </w:rPr>
      </w:pPr>
      <w:r w:rsidRPr="003147B8">
        <w:rPr>
          <w:rFonts w:cs="Courier New"/>
          <w:b/>
          <w:sz w:val="24"/>
          <w:szCs w:val="24"/>
        </w:rPr>
        <w:t>Risiken eines Stimmungswahlkampfs</w:t>
      </w:r>
    </w:p>
    <w:p w:rsidR="009B6DD1" w:rsidRPr="003147B8" w:rsidRDefault="009B6DD1" w:rsidP="003147B8">
      <w:pPr>
        <w:spacing w:after="0" w:line="360" w:lineRule="auto"/>
        <w:jc w:val="both"/>
        <w:rPr>
          <w:rFonts w:cs="Courier New"/>
          <w:sz w:val="24"/>
          <w:szCs w:val="24"/>
        </w:rPr>
      </w:pPr>
    </w:p>
    <w:p w:rsidR="00EB1453" w:rsidRPr="003147B8" w:rsidRDefault="00C369EF" w:rsidP="003147B8">
      <w:pPr>
        <w:spacing w:after="0" w:line="360" w:lineRule="auto"/>
        <w:jc w:val="both"/>
        <w:rPr>
          <w:rFonts w:cs="Courier New"/>
          <w:sz w:val="24"/>
          <w:szCs w:val="24"/>
        </w:rPr>
      </w:pPr>
      <w:r w:rsidRPr="003147B8">
        <w:rPr>
          <w:rFonts w:cs="Courier New"/>
          <w:sz w:val="24"/>
          <w:szCs w:val="24"/>
        </w:rPr>
        <w:t xml:space="preserve">Die Wahlkampfkommunikation der etablierten Parteien ist mittlerweile </w:t>
      </w:r>
      <w:r w:rsidR="00D92A86" w:rsidRPr="003147B8">
        <w:rPr>
          <w:rFonts w:cs="Courier New"/>
          <w:sz w:val="24"/>
          <w:szCs w:val="24"/>
        </w:rPr>
        <w:t xml:space="preserve">fast vollständig </w:t>
      </w:r>
      <w:r w:rsidRPr="003147B8">
        <w:rPr>
          <w:rFonts w:cs="Courier New"/>
          <w:sz w:val="24"/>
          <w:szCs w:val="24"/>
        </w:rPr>
        <w:t>auf</w:t>
      </w:r>
      <w:r w:rsidR="00D92A86" w:rsidRPr="003147B8">
        <w:rPr>
          <w:rFonts w:cs="Courier New"/>
          <w:sz w:val="24"/>
          <w:szCs w:val="24"/>
        </w:rPr>
        <w:t xml:space="preserve"> die Stimmungswähler ausgerichtet, die Pflege von Stammwählern und die Festigung von Parteibi</w:t>
      </w:r>
      <w:r w:rsidR="00D92A86" w:rsidRPr="003147B8">
        <w:rPr>
          <w:rFonts w:cs="Courier New"/>
          <w:sz w:val="24"/>
          <w:szCs w:val="24"/>
        </w:rPr>
        <w:t>n</w:t>
      </w:r>
      <w:r w:rsidR="00D92A86" w:rsidRPr="003147B8">
        <w:rPr>
          <w:rFonts w:cs="Courier New"/>
          <w:sz w:val="24"/>
          <w:szCs w:val="24"/>
        </w:rPr>
        <w:t xml:space="preserve">dungen gelten bestenfalls als nachrangig. Und weil die Stimmungswähler von den Parteien </w:t>
      </w:r>
      <w:proofErr w:type="spellStart"/>
      <w:r w:rsidR="00D92A86" w:rsidRPr="003147B8">
        <w:rPr>
          <w:rFonts w:cs="Courier New"/>
          <w:sz w:val="24"/>
          <w:szCs w:val="24"/>
        </w:rPr>
        <w:t>realistischerweise</w:t>
      </w:r>
      <w:proofErr w:type="spellEnd"/>
      <w:r w:rsidR="00D92A86" w:rsidRPr="003147B8">
        <w:rPr>
          <w:rFonts w:cs="Courier New"/>
          <w:sz w:val="24"/>
          <w:szCs w:val="24"/>
        </w:rPr>
        <w:t xml:space="preserve"> als flexibel, volatil, entscheidungsträge und stark von der Medienberichtersta</w:t>
      </w:r>
      <w:r w:rsidR="00D92A86" w:rsidRPr="003147B8">
        <w:rPr>
          <w:rFonts w:cs="Courier New"/>
          <w:sz w:val="24"/>
          <w:szCs w:val="24"/>
        </w:rPr>
        <w:t>t</w:t>
      </w:r>
      <w:r w:rsidR="00D92A86" w:rsidRPr="003147B8">
        <w:rPr>
          <w:rFonts w:cs="Courier New"/>
          <w:sz w:val="24"/>
          <w:szCs w:val="24"/>
        </w:rPr>
        <w:t>tung beeinflusst angesehen werden, folgt die Wahlkampfkommunikation weithin der M</w:t>
      </w:r>
      <w:r w:rsidR="001462B8" w:rsidRPr="003147B8">
        <w:rPr>
          <w:rFonts w:cs="Courier New"/>
          <w:sz w:val="24"/>
          <w:szCs w:val="24"/>
        </w:rPr>
        <w:t>e</w:t>
      </w:r>
      <w:r w:rsidR="00D92A86" w:rsidRPr="003147B8">
        <w:rPr>
          <w:rFonts w:cs="Courier New"/>
          <w:sz w:val="24"/>
          <w:szCs w:val="24"/>
        </w:rPr>
        <w:t>dienlogik.</w:t>
      </w:r>
      <w:r w:rsidR="00EB1453" w:rsidRPr="003147B8">
        <w:rPr>
          <w:rFonts w:cs="Courier New"/>
          <w:sz w:val="24"/>
          <w:szCs w:val="24"/>
        </w:rPr>
        <w:t xml:space="preserve"> Sie wird von Politstrategen gemanagt, denen es im Interesse des Machterwerbs (</w:t>
      </w:r>
      <w:r w:rsidR="00D45790" w:rsidRPr="003147B8">
        <w:rPr>
          <w:rFonts w:cs="Courier New"/>
          <w:sz w:val="24"/>
          <w:szCs w:val="24"/>
        </w:rPr>
        <w:t xml:space="preserve">„Opposition ist </w:t>
      </w:r>
      <w:r w:rsidR="00D45790" w:rsidRPr="003147B8">
        <w:rPr>
          <w:rFonts w:cs="Courier New"/>
          <w:sz w:val="24"/>
          <w:szCs w:val="24"/>
        </w:rPr>
        <w:lastRenderedPageBreak/>
        <w:t>Mist“</w:t>
      </w:r>
      <w:r w:rsidR="00EB1453" w:rsidRPr="003147B8">
        <w:rPr>
          <w:rFonts w:cs="Courier New"/>
          <w:sz w:val="24"/>
          <w:szCs w:val="24"/>
        </w:rPr>
        <w:t>) vor allem um Stimmenmaximierung geht. Sie</w:t>
      </w:r>
      <w:r w:rsidR="005E34F7" w:rsidRPr="003147B8">
        <w:rPr>
          <w:rFonts w:cs="Courier New"/>
          <w:sz w:val="24"/>
          <w:szCs w:val="24"/>
        </w:rPr>
        <w:t xml:space="preserve"> setzen</w:t>
      </w:r>
      <w:r w:rsidR="00EB1453" w:rsidRPr="003147B8">
        <w:rPr>
          <w:rFonts w:cs="Courier New"/>
          <w:sz w:val="24"/>
          <w:szCs w:val="24"/>
        </w:rPr>
        <w:t xml:space="preserve"> dabei </w:t>
      </w:r>
      <w:r w:rsidR="005E34F7" w:rsidRPr="003147B8">
        <w:rPr>
          <w:rFonts w:cs="Courier New"/>
          <w:sz w:val="24"/>
          <w:szCs w:val="24"/>
        </w:rPr>
        <w:t xml:space="preserve">vorrangig </w:t>
      </w:r>
      <w:r w:rsidR="00EB1453" w:rsidRPr="003147B8">
        <w:rPr>
          <w:rFonts w:cs="Courier New"/>
          <w:sz w:val="24"/>
          <w:szCs w:val="24"/>
        </w:rPr>
        <w:t>auf symbolische Pol</w:t>
      </w:r>
      <w:r w:rsidR="00EB1453" w:rsidRPr="003147B8">
        <w:rPr>
          <w:rFonts w:cs="Courier New"/>
          <w:sz w:val="24"/>
          <w:szCs w:val="24"/>
        </w:rPr>
        <w:t>i</w:t>
      </w:r>
      <w:r w:rsidR="00EB1453" w:rsidRPr="003147B8">
        <w:rPr>
          <w:rFonts w:cs="Courier New"/>
          <w:sz w:val="24"/>
          <w:szCs w:val="24"/>
        </w:rPr>
        <w:t>tik, Inszenierungen und Ereignismanagement</w:t>
      </w:r>
      <w:r w:rsidR="005E34F7" w:rsidRPr="003147B8">
        <w:rPr>
          <w:rFonts w:cs="Courier New"/>
          <w:sz w:val="24"/>
          <w:szCs w:val="24"/>
        </w:rPr>
        <w:t xml:space="preserve"> und scheuen deutliche inhaltliche Positionierungen, um ja keine potenzielle</w:t>
      </w:r>
      <w:r w:rsidR="0041270A" w:rsidRPr="003147B8">
        <w:rPr>
          <w:rFonts w:cs="Courier New"/>
          <w:sz w:val="24"/>
          <w:szCs w:val="24"/>
        </w:rPr>
        <w:t>n</w:t>
      </w:r>
      <w:r w:rsidR="005E34F7" w:rsidRPr="003147B8">
        <w:rPr>
          <w:rFonts w:cs="Courier New"/>
          <w:sz w:val="24"/>
          <w:szCs w:val="24"/>
        </w:rPr>
        <w:t xml:space="preserve"> Adressaten zu vergr</w:t>
      </w:r>
      <w:r w:rsidR="00383E75" w:rsidRPr="003147B8">
        <w:rPr>
          <w:rFonts w:cs="Courier New"/>
          <w:sz w:val="24"/>
          <w:szCs w:val="24"/>
        </w:rPr>
        <w:t>aulen.</w:t>
      </w:r>
    </w:p>
    <w:p w:rsidR="00EB1453" w:rsidRPr="003147B8" w:rsidRDefault="00EB1453" w:rsidP="003147B8">
      <w:pPr>
        <w:spacing w:after="0" w:line="360" w:lineRule="auto"/>
        <w:jc w:val="both"/>
        <w:rPr>
          <w:rFonts w:cs="Courier New"/>
          <w:sz w:val="24"/>
          <w:szCs w:val="24"/>
        </w:rPr>
      </w:pPr>
    </w:p>
    <w:p w:rsidR="00AA642F" w:rsidRPr="003147B8" w:rsidRDefault="001462B8" w:rsidP="003147B8">
      <w:pPr>
        <w:spacing w:after="0" w:line="360" w:lineRule="auto"/>
        <w:jc w:val="both"/>
        <w:rPr>
          <w:rFonts w:cs="Courier New"/>
          <w:sz w:val="24"/>
          <w:szCs w:val="24"/>
        </w:rPr>
      </w:pPr>
      <w:r w:rsidRPr="003147B8">
        <w:rPr>
          <w:rFonts w:cs="Courier New"/>
          <w:sz w:val="24"/>
          <w:szCs w:val="24"/>
        </w:rPr>
        <w:t xml:space="preserve">Die Parteien übersehen dabei, </w:t>
      </w:r>
      <w:r w:rsidR="002D776C" w:rsidRPr="003147B8">
        <w:rPr>
          <w:rFonts w:cs="Courier New"/>
          <w:sz w:val="24"/>
          <w:szCs w:val="24"/>
        </w:rPr>
        <w:t xml:space="preserve">dass das Wahlverhalten nach Gefühlslage eine </w:t>
      </w:r>
      <w:r w:rsidR="00D67AE3" w:rsidRPr="003147B8">
        <w:rPr>
          <w:rFonts w:cs="Courier New"/>
          <w:sz w:val="24"/>
          <w:szCs w:val="24"/>
        </w:rPr>
        <w:t xml:space="preserve">Reaktion auf </w:t>
      </w:r>
      <w:r w:rsidR="002D776C" w:rsidRPr="003147B8">
        <w:rPr>
          <w:rFonts w:cs="Courier New"/>
          <w:sz w:val="24"/>
          <w:szCs w:val="24"/>
        </w:rPr>
        <w:t>ihr u</w:t>
      </w:r>
      <w:r w:rsidR="002D776C" w:rsidRPr="003147B8">
        <w:rPr>
          <w:rFonts w:cs="Courier New"/>
          <w:sz w:val="24"/>
          <w:szCs w:val="24"/>
        </w:rPr>
        <w:t>n</w:t>
      </w:r>
      <w:r w:rsidR="002D776C" w:rsidRPr="003147B8">
        <w:rPr>
          <w:rFonts w:cs="Courier New"/>
          <w:sz w:val="24"/>
          <w:szCs w:val="24"/>
        </w:rPr>
        <w:t>spezifische</w:t>
      </w:r>
      <w:r w:rsidR="00D67AE3" w:rsidRPr="003147B8">
        <w:rPr>
          <w:rFonts w:cs="Courier New"/>
          <w:sz w:val="24"/>
          <w:szCs w:val="24"/>
        </w:rPr>
        <w:t>s</w:t>
      </w:r>
      <w:r w:rsidR="002D776C" w:rsidRPr="003147B8">
        <w:rPr>
          <w:rFonts w:cs="Courier New"/>
          <w:sz w:val="24"/>
          <w:szCs w:val="24"/>
        </w:rPr>
        <w:t xml:space="preserve"> programmatische</w:t>
      </w:r>
      <w:r w:rsidR="00D67AE3" w:rsidRPr="003147B8">
        <w:rPr>
          <w:rFonts w:cs="Courier New"/>
          <w:sz w:val="24"/>
          <w:szCs w:val="24"/>
        </w:rPr>
        <w:t>s</w:t>
      </w:r>
      <w:r w:rsidR="002D776C" w:rsidRPr="003147B8">
        <w:rPr>
          <w:rFonts w:cs="Courier New"/>
          <w:sz w:val="24"/>
          <w:szCs w:val="24"/>
        </w:rPr>
        <w:t xml:space="preserve"> Angebot </w:t>
      </w:r>
      <w:r w:rsidR="00D67AE3" w:rsidRPr="003147B8">
        <w:rPr>
          <w:rFonts w:cs="Courier New"/>
          <w:sz w:val="24"/>
          <w:szCs w:val="24"/>
        </w:rPr>
        <w:t>darstellt, also gewissermaßen aus der Not geboren ist</w:t>
      </w:r>
      <w:r w:rsidR="005E34F7" w:rsidRPr="003147B8">
        <w:rPr>
          <w:rFonts w:cs="Courier New"/>
          <w:sz w:val="24"/>
          <w:szCs w:val="24"/>
        </w:rPr>
        <w:t xml:space="preserve"> und keineswegs den Grundbedürfnissen der meisten Wähler entspricht.</w:t>
      </w:r>
      <w:r w:rsidR="00383E75" w:rsidRPr="003147B8">
        <w:rPr>
          <w:rFonts w:cs="Courier New"/>
          <w:sz w:val="24"/>
          <w:szCs w:val="24"/>
        </w:rPr>
        <w:t xml:space="preserve"> Die Fixierung auf die Sti</w:t>
      </w:r>
      <w:r w:rsidR="00383E75" w:rsidRPr="003147B8">
        <w:rPr>
          <w:rFonts w:cs="Courier New"/>
          <w:sz w:val="24"/>
          <w:szCs w:val="24"/>
        </w:rPr>
        <w:t>m</w:t>
      </w:r>
      <w:r w:rsidR="00383E75" w:rsidRPr="003147B8">
        <w:rPr>
          <w:rFonts w:cs="Courier New"/>
          <w:sz w:val="24"/>
          <w:szCs w:val="24"/>
        </w:rPr>
        <w:t>mungswähler birgt daher enorme Risiken</w:t>
      </w:r>
      <w:r w:rsidR="00AA642F" w:rsidRPr="003147B8">
        <w:rPr>
          <w:rFonts w:cs="Courier New"/>
          <w:sz w:val="24"/>
          <w:szCs w:val="24"/>
        </w:rPr>
        <w:t xml:space="preserve"> für die Wahlkampfkommunikation: Pleiten, Pech und Pannen und erst recht Skandale haben </w:t>
      </w:r>
      <w:r w:rsidR="00A51F47" w:rsidRPr="003147B8">
        <w:rPr>
          <w:rFonts w:cs="Courier New"/>
          <w:sz w:val="24"/>
          <w:szCs w:val="24"/>
        </w:rPr>
        <w:t xml:space="preserve">insbesondere im Zusammenhang mit Spitzenpolitikern </w:t>
      </w:r>
      <w:r w:rsidR="00AA642F" w:rsidRPr="003147B8">
        <w:rPr>
          <w:rFonts w:cs="Courier New"/>
          <w:sz w:val="24"/>
          <w:szCs w:val="24"/>
        </w:rPr>
        <w:t>e</w:t>
      </w:r>
      <w:r w:rsidR="00AA642F" w:rsidRPr="003147B8">
        <w:rPr>
          <w:rFonts w:cs="Courier New"/>
          <w:sz w:val="24"/>
          <w:szCs w:val="24"/>
        </w:rPr>
        <w:t>i</w:t>
      </w:r>
      <w:r w:rsidR="00AA642F" w:rsidRPr="003147B8">
        <w:rPr>
          <w:rFonts w:cs="Courier New"/>
          <w:sz w:val="24"/>
          <w:szCs w:val="24"/>
        </w:rPr>
        <w:t>nen großen Nachrichtenwert</w:t>
      </w:r>
      <w:r w:rsidR="00A51F47" w:rsidRPr="003147B8">
        <w:rPr>
          <w:rFonts w:cs="Courier New"/>
          <w:sz w:val="24"/>
          <w:szCs w:val="24"/>
        </w:rPr>
        <w:t xml:space="preserve">. Dies musste vor allem die SPD erfahren, </w:t>
      </w:r>
      <w:r w:rsidR="009B6DD1" w:rsidRPr="003147B8">
        <w:rPr>
          <w:rFonts w:cs="Courier New"/>
          <w:sz w:val="24"/>
          <w:szCs w:val="24"/>
        </w:rPr>
        <w:t xml:space="preserve">während der </w:t>
      </w:r>
      <w:proofErr w:type="spellStart"/>
      <w:r w:rsidR="009B6DD1" w:rsidRPr="003147B8">
        <w:rPr>
          <w:rFonts w:cs="Courier New"/>
          <w:sz w:val="24"/>
          <w:szCs w:val="24"/>
        </w:rPr>
        <w:t>dröge</w:t>
      </w:r>
      <w:proofErr w:type="spellEnd"/>
      <w:r w:rsidR="009B6DD1" w:rsidRPr="003147B8">
        <w:rPr>
          <w:rFonts w:cs="Courier New"/>
          <w:sz w:val="24"/>
          <w:szCs w:val="24"/>
        </w:rPr>
        <w:t xml:space="preserve"> Wah</w:t>
      </w:r>
      <w:r w:rsidR="009B6DD1" w:rsidRPr="003147B8">
        <w:rPr>
          <w:rFonts w:cs="Courier New"/>
          <w:sz w:val="24"/>
          <w:szCs w:val="24"/>
        </w:rPr>
        <w:t>l</w:t>
      </w:r>
      <w:r w:rsidR="009B6DD1" w:rsidRPr="003147B8">
        <w:rPr>
          <w:rFonts w:cs="Courier New"/>
          <w:sz w:val="24"/>
          <w:szCs w:val="24"/>
        </w:rPr>
        <w:t>kampf der Union nahezu perfekt auf die Grundstimmung der Bevölkerung zugeschnitten war und kaum Angriffspunkte bot. Der</w:t>
      </w:r>
      <w:r w:rsidR="00A51F47" w:rsidRPr="003147B8">
        <w:rPr>
          <w:rFonts w:cs="Courier New"/>
          <w:sz w:val="24"/>
          <w:szCs w:val="24"/>
        </w:rPr>
        <w:t xml:space="preserve"> Wahlkampfstrategie</w:t>
      </w:r>
      <w:r w:rsidR="004418EE" w:rsidRPr="003147B8">
        <w:rPr>
          <w:rFonts w:cs="Courier New"/>
          <w:sz w:val="24"/>
          <w:szCs w:val="24"/>
        </w:rPr>
        <w:t xml:space="preserve"> </w:t>
      </w:r>
      <w:r w:rsidR="009B6DD1" w:rsidRPr="003147B8">
        <w:rPr>
          <w:rFonts w:cs="Courier New"/>
          <w:sz w:val="24"/>
          <w:szCs w:val="24"/>
        </w:rPr>
        <w:t xml:space="preserve">der SPD mangelte </w:t>
      </w:r>
      <w:r w:rsidR="004418EE" w:rsidRPr="003147B8">
        <w:rPr>
          <w:rFonts w:cs="Courier New"/>
          <w:sz w:val="24"/>
          <w:szCs w:val="24"/>
        </w:rPr>
        <w:t xml:space="preserve">es </w:t>
      </w:r>
      <w:r w:rsidR="009B6DD1" w:rsidRPr="003147B8">
        <w:rPr>
          <w:rFonts w:cs="Courier New"/>
          <w:sz w:val="24"/>
          <w:szCs w:val="24"/>
        </w:rPr>
        <w:t xml:space="preserve">dagegen </w:t>
      </w:r>
      <w:r w:rsidR="004418EE" w:rsidRPr="003147B8">
        <w:rPr>
          <w:rFonts w:cs="Courier New"/>
          <w:sz w:val="24"/>
          <w:szCs w:val="24"/>
        </w:rPr>
        <w:t>häufig an Profe</w:t>
      </w:r>
      <w:r w:rsidR="004418EE" w:rsidRPr="003147B8">
        <w:rPr>
          <w:rFonts w:cs="Courier New"/>
          <w:sz w:val="24"/>
          <w:szCs w:val="24"/>
        </w:rPr>
        <w:t>s</w:t>
      </w:r>
      <w:r w:rsidR="004418EE" w:rsidRPr="003147B8">
        <w:rPr>
          <w:rFonts w:cs="Courier New"/>
          <w:sz w:val="24"/>
          <w:szCs w:val="24"/>
        </w:rPr>
        <w:t>sionalität</w:t>
      </w:r>
      <w:r w:rsidR="00A51F47" w:rsidRPr="003147B8">
        <w:rPr>
          <w:rFonts w:cs="Courier New"/>
          <w:sz w:val="24"/>
          <w:szCs w:val="24"/>
        </w:rPr>
        <w:t xml:space="preserve">. Schon der </w:t>
      </w:r>
      <w:r w:rsidR="004418EE" w:rsidRPr="003147B8">
        <w:rPr>
          <w:rFonts w:cs="Courier New"/>
          <w:sz w:val="24"/>
          <w:szCs w:val="24"/>
        </w:rPr>
        <w:t>Beginn</w:t>
      </w:r>
      <w:r w:rsidR="00A51F47" w:rsidRPr="003147B8">
        <w:rPr>
          <w:rFonts w:cs="Courier New"/>
          <w:sz w:val="24"/>
          <w:szCs w:val="24"/>
        </w:rPr>
        <w:t xml:space="preserve"> war verunglückt: Anstatt die Inauguration des Spitzenkandidaten gut vorzubereiten und dann als Medienereignis zu zelebrieren, war Peer Steinbrück plötzlich da, weil er nach dem Verzicht von </w:t>
      </w:r>
      <w:r w:rsidR="003B03C1" w:rsidRPr="003147B8">
        <w:rPr>
          <w:rFonts w:cs="Courier New"/>
          <w:sz w:val="24"/>
          <w:szCs w:val="24"/>
        </w:rPr>
        <w:t xml:space="preserve">Frank-Walter </w:t>
      </w:r>
      <w:r w:rsidR="00A51F47" w:rsidRPr="003147B8">
        <w:rPr>
          <w:rFonts w:cs="Courier New"/>
          <w:sz w:val="24"/>
          <w:szCs w:val="24"/>
        </w:rPr>
        <w:t xml:space="preserve">Steinmeier und </w:t>
      </w:r>
      <w:r w:rsidR="003B03C1" w:rsidRPr="003147B8">
        <w:rPr>
          <w:rFonts w:cs="Courier New"/>
          <w:sz w:val="24"/>
          <w:szCs w:val="24"/>
        </w:rPr>
        <w:t xml:space="preserve">Sigmar </w:t>
      </w:r>
      <w:r w:rsidR="00A51F47" w:rsidRPr="003147B8">
        <w:rPr>
          <w:rFonts w:cs="Courier New"/>
          <w:sz w:val="24"/>
          <w:szCs w:val="24"/>
        </w:rPr>
        <w:t>Gabriel übriggeblieben war.</w:t>
      </w:r>
      <w:r w:rsidR="006F2EE7" w:rsidRPr="003147B8">
        <w:rPr>
          <w:rFonts w:cs="Courier New"/>
          <w:sz w:val="24"/>
          <w:szCs w:val="24"/>
        </w:rPr>
        <w:t xml:space="preserve"> Dass der Spitzenkandidat auch finanziell, mit qualifiziertem Personal und räumlich gut auszustatten ist, erschloss sich der SPD-Führung erst danach. </w:t>
      </w:r>
      <w:r w:rsidR="003B03C1" w:rsidRPr="003147B8">
        <w:rPr>
          <w:rFonts w:cs="Courier New"/>
          <w:sz w:val="24"/>
          <w:szCs w:val="24"/>
        </w:rPr>
        <w:t xml:space="preserve">Viele der </w:t>
      </w:r>
      <w:r w:rsidR="006F2EE7" w:rsidRPr="003147B8">
        <w:rPr>
          <w:rFonts w:cs="Courier New"/>
          <w:sz w:val="24"/>
          <w:szCs w:val="24"/>
        </w:rPr>
        <w:t xml:space="preserve">von den Medien </w:t>
      </w:r>
      <w:r w:rsidR="00661AA9" w:rsidRPr="003147B8">
        <w:rPr>
          <w:rFonts w:cs="Courier New"/>
          <w:sz w:val="24"/>
          <w:szCs w:val="24"/>
        </w:rPr>
        <w:t xml:space="preserve">breitgetretenen </w:t>
      </w:r>
      <w:r w:rsidR="003B03C1" w:rsidRPr="003147B8">
        <w:rPr>
          <w:rFonts w:cs="Courier New"/>
          <w:sz w:val="24"/>
          <w:szCs w:val="24"/>
        </w:rPr>
        <w:t>Star</w:t>
      </w:r>
      <w:r w:rsidR="003B03C1" w:rsidRPr="003147B8">
        <w:rPr>
          <w:rFonts w:cs="Courier New"/>
          <w:sz w:val="24"/>
          <w:szCs w:val="24"/>
        </w:rPr>
        <w:t>t</w:t>
      </w:r>
      <w:r w:rsidR="003B03C1" w:rsidRPr="003147B8">
        <w:rPr>
          <w:rFonts w:cs="Courier New"/>
          <w:sz w:val="24"/>
          <w:szCs w:val="24"/>
        </w:rPr>
        <w:t>schwierigkeiten hätten bei gründlicher Vorbereitung der Kandidatur vermieden werden können. Dass sich die Umfragewerte von CDU/CSU und SPD seit Mitte 2012 immer weiter auseinander entwickelten (Grafik 5), war sicherlich nicht nur durch die große Zufriedenheit mit der Arbeit von Angela Merkel bedingt sondern auch durch die schlechte Performanz von Peer Steinbrück.</w:t>
      </w:r>
    </w:p>
    <w:p w:rsidR="00AA642F" w:rsidRPr="003147B8" w:rsidRDefault="00AA642F" w:rsidP="003147B8">
      <w:pPr>
        <w:spacing w:after="0" w:line="360" w:lineRule="auto"/>
        <w:jc w:val="both"/>
        <w:rPr>
          <w:rFonts w:cs="Courier New"/>
          <w:sz w:val="24"/>
          <w:szCs w:val="24"/>
        </w:rPr>
      </w:pPr>
    </w:p>
    <w:p w:rsidR="00792DB1" w:rsidRPr="003147B8" w:rsidRDefault="005066DA" w:rsidP="003147B8">
      <w:pPr>
        <w:pStyle w:val="KeinLeerraum"/>
        <w:spacing w:line="360" w:lineRule="auto"/>
        <w:jc w:val="both"/>
        <w:rPr>
          <w:rFonts w:cs="Courier New"/>
          <w:sz w:val="24"/>
          <w:szCs w:val="24"/>
        </w:rPr>
      </w:pPr>
      <w:r w:rsidRPr="003147B8">
        <w:rPr>
          <w:rFonts w:cs="Courier New"/>
          <w:sz w:val="24"/>
          <w:szCs w:val="24"/>
        </w:rPr>
        <w:t xml:space="preserve">Als empfindliche Schwäche des SPD-Wahlkampfs ist weiterhin die fehlende Machtperspektive zu nennen. Wer einen Machtwechsel anstrebt muss plausibel darlegen, wie dieser erreicht werden soll bzw. kann. Eine rot-grüne Mehrheit war </w:t>
      </w:r>
      <w:r w:rsidR="00B34282" w:rsidRPr="003147B8">
        <w:rPr>
          <w:rFonts w:cs="Courier New"/>
          <w:sz w:val="24"/>
          <w:szCs w:val="24"/>
        </w:rPr>
        <w:t xml:space="preserve">jedoch nach Lage der Dinge </w:t>
      </w:r>
      <w:r w:rsidRPr="003147B8">
        <w:rPr>
          <w:rFonts w:cs="Courier New"/>
          <w:sz w:val="24"/>
          <w:szCs w:val="24"/>
        </w:rPr>
        <w:t xml:space="preserve">völlig </w:t>
      </w:r>
      <w:r w:rsidR="00B34282" w:rsidRPr="003147B8">
        <w:rPr>
          <w:rFonts w:cs="Courier New"/>
          <w:sz w:val="24"/>
          <w:szCs w:val="24"/>
        </w:rPr>
        <w:t>utopisch</w:t>
      </w:r>
      <w:r w:rsidR="00AE0B43" w:rsidRPr="003147B8">
        <w:rPr>
          <w:rFonts w:cs="Courier New"/>
          <w:sz w:val="24"/>
          <w:szCs w:val="24"/>
        </w:rPr>
        <w:t xml:space="preserve">. Diese Kombination hatte bei Bundestagswahlen seit 1990 gegenüber Schwarz-Gelb nur zwei Mal die Nase vorn: 1998 und 2002. 2009 betrug der Abstand zwischen beiden Formationen sage und </w:t>
      </w:r>
      <w:r w:rsidR="00AE0B43" w:rsidRPr="00DF2EAA">
        <w:rPr>
          <w:rFonts w:cs="Courier New"/>
          <w:sz w:val="24"/>
          <w:szCs w:val="24"/>
        </w:rPr>
        <w:t xml:space="preserve">schreibe 14,7 Prozentpunkte (Grafik 7). </w:t>
      </w:r>
      <w:r w:rsidR="00DF2EAA" w:rsidRPr="00DF2EAA">
        <w:rPr>
          <w:rFonts w:cs="Courier New"/>
          <w:sz w:val="24"/>
          <w:szCs w:val="24"/>
        </w:rPr>
        <w:t>Legt man die Umfragedaten der Forschungsgruppe Wa</w:t>
      </w:r>
      <w:r w:rsidR="00DF2EAA" w:rsidRPr="00DF2EAA">
        <w:rPr>
          <w:rFonts w:cs="Courier New"/>
          <w:sz w:val="24"/>
          <w:szCs w:val="24"/>
        </w:rPr>
        <w:t>h</w:t>
      </w:r>
      <w:r w:rsidR="00DF2EAA" w:rsidRPr="00DF2EAA">
        <w:rPr>
          <w:rFonts w:cs="Courier New"/>
          <w:sz w:val="24"/>
          <w:szCs w:val="24"/>
        </w:rPr>
        <w:t>len in der vergangenen Legislaturperiode zugrunde, dann e</w:t>
      </w:r>
      <w:r w:rsidR="00DF2EAA" w:rsidRPr="00DF2EAA">
        <w:rPr>
          <w:rFonts w:cs="Courier New"/>
          <w:sz w:val="24"/>
          <w:szCs w:val="24"/>
        </w:rPr>
        <w:t>r</w:t>
      </w:r>
      <w:r w:rsidR="00DF2EAA" w:rsidRPr="00DF2EAA">
        <w:rPr>
          <w:rFonts w:cs="Courier New"/>
          <w:sz w:val="24"/>
          <w:szCs w:val="24"/>
        </w:rPr>
        <w:t>reichten SPD und Grüne gemeinsam nur zwischen Juni 2010 und Dezember 2011 in der „polit</w:t>
      </w:r>
      <w:r w:rsidR="00DF2EAA" w:rsidRPr="00DF2EAA">
        <w:rPr>
          <w:rFonts w:cs="Courier New"/>
          <w:sz w:val="24"/>
          <w:szCs w:val="24"/>
        </w:rPr>
        <w:t>i</w:t>
      </w:r>
      <w:r w:rsidR="00DF2EAA" w:rsidRPr="00DF2EAA">
        <w:rPr>
          <w:rFonts w:cs="Courier New"/>
          <w:sz w:val="24"/>
          <w:szCs w:val="24"/>
        </w:rPr>
        <w:t>sche Stimmung“ die 50-Prozent-Marke.</w:t>
      </w:r>
      <w:r w:rsidR="00DF2EAA">
        <w:rPr>
          <w:rFonts w:cs="Courier New"/>
          <w:sz w:val="24"/>
          <w:szCs w:val="24"/>
        </w:rPr>
        <w:t xml:space="preserve"> </w:t>
      </w:r>
      <w:r w:rsidR="004942E7" w:rsidRPr="003147B8">
        <w:rPr>
          <w:rFonts w:cs="Courier New"/>
          <w:sz w:val="24"/>
          <w:szCs w:val="24"/>
        </w:rPr>
        <w:lastRenderedPageBreak/>
        <w:t>Danach ging es kontinuierlich a</w:t>
      </w:r>
      <w:r w:rsidR="004942E7" w:rsidRPr="003147B8">
        <w:rPr>
          <w:rFonts w:cs="Courier New"/>
          <w:sz w:val="24"/>
          <w:szCs w:val="24"/>
        </w:rPr>
        <w:t>b</w:t>
      </w:r>
      <w:r w:rsidR="004942E7" w:rsidRPr="003147B8">
        <w:rPr>
          <w:rFonts w:cs="Courier New"/>
          <w:sz w:val="24"/>
          <w:szCs w:val="24"/>
        </w:rPr>
        <w:t>wärts, bis auf 36 Prozent Anfang September 2013 (Grafik 8). Bei der Bundestagswah</w:t>
      </w:r>
      <w:r w:rsidR="00915369" w:rsidRPr="003147B8">
        <w:rPr>
          <w:rFonts w:cs="Courier New"/>
          <w:sz w:val="24"/>
          <w:szCs w:val="24"/>
        </w:rPr>
        <w:t>l 2013</w:t>
      </w:r>
      <w:r w:rsidR="00915369" w:rsidRPr="003147B8">
        <w:rPr>
          <w:rStyle w:val="Funotenzeichen"/>
          <w:rFonts w:cs="Courier New"/>
          <w:sz w:val="24"/>
          <w:szCs w:val="24"/>
        </w:rPr>
        <w:footnoteReference w:customMarkFollows="1" w:id="2"/>
        <w:sym w:font="Symbol" w:char="F02A"/>
      </w:r>
      <w:r w:rsidR="00915369" w:rsidRPr="003147B8">
        <w:rPr>
          <w:rFonts w:cs="Courier New"/>
          <w:sz w:val="24"/>
          <w:szCs w:val="24"/>
          <w:vertAlign w:val="superscript"/>
        </w:rPr>
        <w:t>)</w:t>
      </w:r>
      <w:r w:rsidR="004942E7" w:rsidRPr="003147B8">
        <w:rPr>
          <w:rFonts w:cs="Courier New"/>
          <w:sz w:val="24"/>
          <w:szCs w:val="24"/>
        </w:rPr>
        <w:t xml:space="preserve"> waren es dann nur noch 34 Prozent.</w:t>
      </w:r>
    </w:p>
    <w:p w:rsidR="00792DB1" w:rsidRPr="003147B8" w:rsidRDefault="00792DB1" w:rsidP="003147B8">
      <w:pPr>
        <w:spacing w:after="0" w:line="360" w:lineRule="auto"/>
        <w:jc w:val="both"/>
        <w:rPr>
          <w:rFonts w:cs="Courier New"/>
          <w:sz w:val="24"/>
          <w:szCs w:val="24"/>
        </w:rPr>
      </w:pPr>
    </w:p>
    <w:p w:rsidR="00AA642F" w:rsidRPr="003147B8" w:rsidRDefault="001457CE" w:rsidP="003147B8">
      <w:pPr>
        <w:spacing w:after="0" w:line="360" w:lineRule="auto"/>
        <w:jc w:val="both"/>
        <w:rPr>
          <w:rFonts w:cs="Courier New"/>
          <w:sz w:val="24"/>
          <w:szCs w:val="24"/>
        </w:rPr>
      </w:pPr>
      <w:r w:rsidRPr="003147B8">
        <w:rPr>
          <w:rFonts w:cs="Courier New"/>
          <w:sz w:val="24"/>
          <w:szCs w:val="24"/>
        </w:rPr>
        <w:t>In einem stark personalisierten Wahlkampf, bei dem die Amtsinhaberin allgemein als sehr popul</w:t>
      </w:r>
      <w:r w:rsidRPr="003147B8">
        <w:rPr>
          <w:rFonts w:cs="Courier New"/>
          <w:sz w:val="24"/>
          <w:szCs w:val="24"/>
        </w:rPr>
        <w:t>ä</w:t>
      </w:r>
      <w:r w:rsidRPr="003147B8">
        <w:rPr>
          <w:rFonts w:cs="Courier New"/>
          <w:sz w:val="24"/>
          <w:szCs w:val="24"/>
        </w:rPr>
        <w:t xml:space="preserve">re und extrem erfolgreiche Politikerin gilt, muss der Herausforderer zwangsläufig scheitern, wenn es ihm nicht gelingt, die Massenmedien davon zu überzeugen, dass eine realistische Chance für einen Machtwechsel besteht. Dies ist </w:t>
      </w:r>
      <w:r w:rsidR="00CC6334" w:rsidRPr="003147B8">
        <w:rPr>
          <w:rFonts w:cs="Courier New"/>
          <w:sz w:val="24"/>
          <w:szCs w:val="24"/>
        </w:rPr>
        <w:t xml:space="preserve">Peer Steinbrück </w:t>
      </w:r>
      <w:r w:rsidRPr="003147B8">
        <w:rPr>
          <w:rFonts w:cs="Courier New"/>
          <w:sz w:val="24"/>
          <w:szCs w:val="24"/>
        </w:rPr>
        <w:t xml:space="preserve">nicht gelungen, und das konnte ihm wohl auch nicht gelingen. </w:t>
      </w:r>
      <w:r w:rsidR="00A55E87" w:rsidRPr="003147B8">
        <w:rPr>
          <w:rFonts w:cs="Courier New"/>
          <w:sz w:val="24"/>
          <w:szCs w:val="24"/>
        </w:rPr>
        <w:t>Denn r</w:t>
      </w:r>
      <w:r w:rsidRPr="003147B8">
        <w:rPr>
          <w:rFonts w:cs="Courier New"/>
          <w:sz w:val="24"/>
          <w:szCs w:val="24"/>
        </w:rPr>
        <w:t xml:space="preserve">ein rechnerisch wäre ein Machtwechsel </w:t>
      </w:r>
      <w:r w:rsidR="00CC6334" w:rsidRPr="003147B8">
        <w:rPr>
          <w:rFonts w:cs="Courier New"/>
          <w:sz w:val="24"/>
          <w:szCs w:val="24"/>
        </w:rPr>
        <w:t>alle</w:t>
      </w:r>
      <w:r w:rsidR="00126783" w:rsidRPr="003147B8">
        <w:rPr>
          <w:rFonts w:cs="Courier New"/>
          <w:sz w:val="24"/>
          <w:szCs w:val="24"/>
        </w:rPr>
        <w:t>n</w:t>
      </w:r>
      <w:r w:rsidR="00CC6334" w:rsidRPr="003147B8">
        <w:rPr>
          <w:rFonts w:cs="Courier New"/>
          <w:sz w:val="24"/>
          <w:szCs w:val="24"/>
        </w:rPr>
        <w:t>falls</w:t>
      </w:r>
      <w:r w:rsidRPr="003147B8">
        <w:rPr>
          <w:rFonts w:cs="Courier New"/>
          <w:sz w:val="24"/>
          <w:szCs w:val="24"/>
        </w:rPr>
        <w:t xml:space="preserve"> unter Einbeziehung der Linkspartei möglich gewesen</w:t>
      </w:r>
      <w:r w:rsidR="00A55E87" w:rsidRPr="003147B8">
        <w:rPr>
          <w:rFonts w:cs="Courier New"/>
          <w:sz w:val="24"/>
          <w:szCs w:val="24"/>
        </w:rPr>
        <w:t>, was allerdings nicht intendiert war</w:t>
      </w:r>
      <w:r w:rsidRPr="003147B8">
        <w:rPr>
          <w:rFonts w:cs="Courier New"/>
          <w:sz w:val="24"/>
          <w:szCs w:val="24"/>
        </w:rPr>
        <w:t xml:space="preserve">. </w:t>
      </w:r>
      <w:r w:rsidR="003754C5" w:rsidRPr="003147B8">
        <w:rPr>
          <w:rFonts w:cs="Courier New"/>
          <w:sz w:val="24"/>
          <w:szCs w:val="24"/>
        </w:rPr>
        <w:t xml:space="preserve">Rot-Rot-Grün hatte zwar 2009 seine Mehrheit gegenüber Schwarz-Gelb verloren (45,6% zu 48,4%) (Grafik 9), in Folge des Scheiterns von FDP und </w:t>
      </w:r>
      <w:proofErr w:type="spellStart"/>
      <w:r w:rsidR="003754C5" w:rsidRPr="003147B8">
        <w:rPr>
          <w:rFonts w:cs="Courier New"/>
          <w:sz w:val="24"/>
          <w:szCs w:val="24"/>
        </w:rPr>
        <w:t>AfD</w:t>
      </w:r>
      <w:proofErr w:type="spellEnd"/>
      <w:r w:rsidR="003754C5" w:rsidRPr="003147B8">
        <w:rPr>
          <w:rFonts w:cs="Courier New"/>
          <w:sz w:val="24"/>
          <w:szCs w:val="24"/>
        </w:rPr>
        <w:t xml:space="preserve"> an der Sperrklausel erreichte </w:t>
      </w:r>
      <w:r w:rsidR="00E84029" w:rsidRPr="003147B8">
        <w:rPr>
          <w:rFonts w:cs="Courier New"/>
          <w:sz w:val="24"/>
          <w:szCs w:val="24"/>
        </w:rPr>
        <w:t xml:space="preserve">das „Linke Lager“ </w:t>
      </w:r>
      <w:r w:rsidR="003754C5" w:rsidRPr="003147B8">
        <w:rPr>
          <w:rFonts w:cs="Courier New"/>
          <w:sz w:val="24"/>
          <w:szCs w:val="24"/>
        </w:rPr>
        <w:t>bei der Bundestag</w:t>
      </w:r>
      <w:r w:rsidR="003754C5" w:rsidRPr="003147B8">
        <w:rPr>
          <w:rFonts w:cs="Courier New"/>
          <w:sz w:val="24"/>
          <w:szCs w:val="24"/>
        </w:rPr>
        <w:t>s</w:t>
      </w:r>
      <w:r w:rsidR="003754C5" w:rsidRPr="003147B8">
        <w:rPr>
          <w:rFonts w:cs="Courier New"/>
          <w:sz w:val="24"/>
          <w:szCs w:val="24"/>
        </w:rPr>
        <w:t xml:space="preserve">wahl 2013 </w:t>
      </w:r>
      <w:r w:rsidR="00CC6334" w:rsidRPr="003147B8">
        <w:rPr>
          <w:rFonts w:cs="Courier New"/>
          <w:sz w:val="24"/>
          <w:szCs w:val="24"/>
        </w:rPr>
        <w:t xml:space="preserve">immerhin </w:t>
      </w:r>
      <w:r w:rsidR="003754C5" w:rsidRPr="003147B8">
        <w:rPr>
          <w:rFonts w:cs="Courier New"/>
          <w:sz w:val="24"/>
          <w:szCs w:val="24"/>
        </w:rPr>
        <w:t xml:space="preserve">einen hauchdünnen Vorsprung: </w:t>
      </w:r>
      <w:r w:rsidR="00E84029" w:rsidRPr="003147B8">
        <w:rPr>
          <w:rFonts w:cs="Courier New"/>
          <w:sz w:val="24"/>
          <w:szCs w:val="24"/>
        </w:rPr>
        <w:t>42,7 Prozent</w:t>
      </w:r>
      <w:r w:rsidR="00F554A1" w:rsidRPr="003147B8">
        <w:rPr>
          <w:rFonts w:cs="Courier New"/>
          <w:sz w:val="24"/>
          <w:szCs w:val="24"/>
        </w:rPr>
        <w:t xml:space="preserve"> gegenüber 41,5 Prozent der CDU/CSU</w:t>
      </w:r>
      <w:r w:rsidR="00E84029" w:rsidRPr="003147B8">
        <w:rPr>
          <w:rFonts w:cs="Courier New"/>
          <w:sz w:val="24"/>
          <w:szCs w:val="24"/>
        </w:rPr>
        <w:t xml:space="preserve">. </w:t>
      </w:r>
      <w:r w:rsidR="003754C5" w:rsidRPr="003147B8">
        <w:rPr>
          <w:rFonts w:cs="Courier New"/>
          <w:sz w:val="24"/>
          <w:szCs w:val="24"/>
        </w:rPr>
        <w:t>Der fehlen allerdings nur fünf Bundestagsmandate zur absoluten Mehrheit.</w:t>
      </w:r>
    </w:p>
    <w:p w:rsidR="001450E0" w:rsidRPr="003147B8" w:rsidRDefault="001450E0" w:rsidP="003147B8">
      <w:pPr>
        <w:spacing w:after="0" w:line="360" w:lineRule="auto"/>
        <w:jc w:val="both"/>
        <w:rPr>
          <w:rFonts w:cs="Courier New"/>
          <w:sz w:val="24"/>
          <w:szCs w:val="24"/>
        </w:rPr>
      </w:pPr>
    </w:p>
    <w:p w:rsidR="003147B8" w:rsidRDefault="003147B8">
      <w:pPr>
        <w:rPr>
          <w:rFonts w:cs="Courier New"/>
          <w:b/>
          <w:sz w:val="24"/>
          <w:szCs w:val="24"/>
        </w:rPr>
      </w:pPr>
      <w:r>
        <w:rPr>
          <w:rFonts w:cs="Courier New"/>
          <w:b/>
          <w:sz w:val="24"/>
          <w:szCs w:val="24"/>
        </w:rPr>
        <w:br w:type="page"/>
      </w:r>
    </w:p>
    <w:p w:rsidR="002813D3" w:rsidRPr="003147B8" w:rsidRDefault="002813D3" w:rsidP="003147B8">
      <w:pPr>
        <w:spacing w:after="0" w:line="360" w:lineRule="auto"/>
        <w:jc w:val="center"/>
        <w:rPr>
          <w:rFonts w:cs="Courier New"/>
          <w:b/>
          <w:sz w:val="24"/>
          <w:szCs w:val="24"/>
        </w:rPr>
      </w:pPr>
      <w:r w:rsidRPr="003147B8">
        <w:rPr>
          <w:rFonts w:cs="Courier New"/>
          <w:b/>
          <w:sz w:val="24"/>
          <w:szCs w:val="24"/>
        </w:rPr>
        <w:lastRenderedPageBreak/>
        <w:t>Fazit</w:t>
      </w:r>
    </w:p>
    <w:p w:rsidR="002813D3" w:rsidRPr="003147B8" w:rsidRDefault="002813D3" w:rsidP="003147B8">
      <w:pPr>
        <w:spacing w:after="0" w:line="360" w:lineRule="auto"/>
        <w:jc w:val="both"/>
        <w:rPr>
          <w:rFonts w:cs="Courier New"/>
          <w:sz w:val="24"/>
          <w:szCs w:val="24"/>
        </w:rPr>
      </w:pPr>
    </w:p>
    <w:p w:rsidR="000F5C00" w:rsidRPr="000F5C00" w:rsidRDefault="00E425C8" w:rsidP="003147B8">
      <w:pPr>
        <w:spacing w:after="0" w:line="360" w:lineRule="auto"/>
        <w:jc w:val="both"/>
        <w:rPr>
          <w:rFonts w:cs="Courier New"/>
          <w:sz w:val="24"/>
          <w:szCs w:val="24"/>
        </w:rPr>
      </w:pPr>
      <w:r w:rsidRPr="003147B8">
        <w:rPr>
          <w:rFonts w:cs="Courier New"/>
          <w:sz w:val="24"/>
          <w:szCs w:val="24"/>
        </w:rPr>
        <w:t>Bei der Wahlentscheidung spielten politische Stimmungen eine maßgebliche Rolle. Das Wahlve</w:t>
      </w:r>
      <w:r w:rsidRPr="003147B8">
        <w:rPr>
          <w:rFonts w:cs="Courier New"/>
          <w:sz w:val="24"/>
          <w:szCs w:val="24"/>
        </w:rPr>
        <w:t>r</w:t>
      </w:r>
      <w:r w:rsidRPr="003147B8">
        <w:rPr>
          <w:rFonts w:cs="Courier New"/>
          <w:sz w:val="24"/>
          <w:szCs w:val="24"/>
        </w:rPr>
        <w:t>halten nach Gemütslage war eine</w:t>
      </w:r>
      <w:r w:rsidR="008A1B51" w:rsidRPr="003147B8">
        <w:rPr>
          <w:rFonts w:cs="Courier New"/>
          <w:sz w:val="24"/>
          <w:szCs w:val="24"/>
        </w:rPr>
        <w:t xml:space="preserve"> durchaus verständliche </w:t>
      </w:r>
      <w:r w:rsidRPr="003147B8">
        <w:rPr>
          <w:rFonts w:cs="Courier New"/>
          <w:sz w:val="24"/>
          <w:szCs w:val="24"/>
        </w:rPr>
        <w:t>Reaktion auf die Profillosigkeit der eta</w:t>
      </w:r>
      <w:r w:rsidRPr="003147B8">
        <w:rPr>
          <w:rFonts w:cs="Courier New"/>
          <w:sz w:val="24"/>
          <w:szCs w:val="24"/>
        </w:rPr>
        <w:t>b</w:t>
      </w:r>
      <w:r w:rsidRPr="003147B8">
        <w:rPr>
          <w:rFonts w:cs="Courier New"/>
          <w:sz w:val="24"/>
          <w:szCs w:val="24"/>
        </w:rPr>
        <w:t xml:space="preserve">lierten Parteien und die </w:t>
      </w:r>
      <w:r w:rsidR="00CD2CB8" w:rsidRPr="003147B8">
        <w:rPr>
          <w:rFonts w:cs="Courier New"/>
          <w:sz w:val="24"/>
          <w:szCs w:val="24"/>
        </w:rPr>
        <w:t>fehlend Polarisierung im Parteiensystem.</w:t>
      </w:r>
      <w:r w:rsidR="004471E7" w:rsidRPr="003147B8">
        <w:rPr>
          <w:rFonts w:cs="Courier New"/>
          <w:sz w:val="24"/>
          <w:szCs w:val="24"/>
        </w:rPr>
        <w:t xml:space="preserve"> Da sich Gefühlswä</w:t>
      </w:r>
      <w:r w:rsidR="004471E7" w:rsidRPr="003147B8">
        <w:rPr>
          <w:rFonts w:cs="Courier New"/>
          <w:sz w:val="24"/>
          <w:szCs w:val="24"/>
        </w:rPr>
        <w:t>h</w:t>
      </w:r>
      <w:r w:rsidR="004471E7" w:rsidRPr="003147B8">
        <w:rPr>
          <w:rFonts w:cs="Courier New"/>
          <w:sz w:val="24"/>
          <w:szCs w:val="24"/>
        </w:rPr>
        <w:t>ler eher an Personen als an Programmen orientieren</w:t>
      </w:r>
      <w:r w:rsidR="00B55CB6" w:rsidRPr="003147B8">
        <w:rPr>
          <w:rFonts w:cs="Courier New"/>
          <w:sz w:val="24"/>
          <w:szCs w:val="24"/>
        </w:rPr>
        <w:t xml:space="preserve"> und sich vorzugsweise in positive Stimmungen verse</w:t>
      </w:r>
      <w:r w:rsidR="00B55CB6" w:rsidRPr="003147B8">
        <w:rPr>
          <w:rFonts w:cs="Courier New"/>
          <w:sz w:val="24"/>
          <w:szCs w:val="24"/>
        </w:rPr>
        <w:t>t</w:t>
      </w:r>
      <w:r w:rsidR="00B55CB6" w:rsidRPr="003147B8">
        <w:rPr>
          <w:rFonts w:cs="Courier New"/>
          <w:sz w:val="24"/>
          <w:szCs w:val="24"/>
        </w:rPr>
        <w:t>zen, begaben sie sich zumeist außerordentlich zufrieden und optimistisch an die Wahlurnen, en</w:t>
      </w:r>
      <w:r w:rsidR="00B55CB6" w:rsidRPr="003147B8">
        <w:rPr>
          <w:rFonts w:cs="Courier New"/>
          <w:sz w:val="24"/>
          <w:szCs w:val="24"/>
        </w:rPr>
        <w:t>t</w:t>
      </w:r>
      <w:r w:rsidR="00B55CB6" w:rsidRPr="003147B8">
        <w:rPr>
          <w:rFonts w:cs="Courier New"/>
          <w:sz w:val="24"/>
          <w:szCs w:val="24"/>
        </w:rPr>
        <w:t xml:space="preserve">schieden sich für </w:t>
      </w:r>
      <w:r w:rsidR="00CC6334" w:rsidRPr="003147B8">
        <w:rPr>
          <w:rFonts w:cs="Courier New"/>
          <w:sz w:val="24"/>
          <w:szCs w:val="24"/>
        </w:rPr>
        <w:t xml:space="preserve">ein </w:t>
      </w:r>
      <w:r w:rsidR="00B55CB6" w:rsidRPr="003147B8">
        <w:rPr>
          <w:rFonts w:cs="Courier New"/>
          <w:sz w:val="24"/>
          <w:szCs w:val="24"/>
        </w:rPr>
        <w:t xml:space="preserve">„Weiter so“ und die (vermeintliche) </w:t>
      </w:r>
      <w:r w:rsidR="00CC6334" w:rsidRPr="003147B8">
        <w:rPr>
          <w:rFonts w:cs="Courier New"/>
          <w:sz w:val="24"/>
          <w:szCs w:val="24"/>
        </w:rPr>
        <w:t>Garantin für Stabilität und Kontinu</w:t>
      </w:r>
      <w:r w:rsidR="00CC6334" w:rsidRPr="003147B8">
        <w:rPr>
          <w:rFonts w:cs="Courier New"/>
          <w:sz w:val="24"/>
          <w:szCs w:val="24"/>
        </w:rPr>
        <w:t>i</w:t>
      </w:r>
      <w:r w:rsidR="00CC6334" w:rsidRPr="003147B8">
        <w:rPr>
          <w:rFonts w:cs="Courier New"/>
          <w:sz w:val="24"/>
          <w:szCs w:val="24"/>
        </w:rPr>
        <w:t xml:space="preserve">tät. Der Herausforderer war unter diesen Bedingungen chancenlos, zumal er weder für eine </w:t>
      </w:r>
      <w:r w:rsidR="00580D47" w:rsidRPr="003147B8">
        <w:rPr>
          <w:rFonts w:cs="Courier New"/>
          <w:sz w:val="24"/>
          <w:szCs w:val="24"/>
        </w:rPr>
        <w:t>deu</w:t>
      </w:r>
      <w:r w:rsidR="00580D47" w:rsidRPr="003147B8">
        <w:rPr>
          <w:rFonts w:cs="Courier New"/>
          <w:sz w:val="24"/>
          <w:szCs w:val="24"/>
        </w:rPr>
        <w:t>t</w:t>
      </w:r>
      <w:r w:rsidR="00580D47" w:rsidRPr="003147B8">
        <w:rPr>
          <w:rFonts w:cs="Courier New"/>
          <w:sz w:val="24"/>
          <w:szCs w:val="24"/>
        </w:rPr>
        <w:t xml:space="preserve">liche </w:t>
      </w:r>
      <w:r w:rsidR="00CC6334" w:rsidRPr="003147B8">
        <w:rPr>
          <w:rFonts w:cs="Courier New"/>
          <w:sz w:val="24"/>
          <w:szCs w:val="24"/>
        </w:rPr>
        <w:t>inhaltliche Alternative stand noch über eine realistische Machtperspektive verfügte.</w:t>
      </w:r>
      <w:r w:rsidR="00933157" w:rsidRPr="003147B8">
        <w:rPr>
          <w:rFonts w:cs="Courier New"/>
          <w:sz w:val="24"/>
          <w:szCs w:val="24"/>
        </w:rPr>
        <w:t xml:space="preserve"> </w:t>
      </w:r>
      <w:r w:rsidR="000F5C00" w:rsidRPr="000F5C00">
        <w:rPr>
          <w:rFonts w:cs="Courier New"/>
          <w:sz w:val="24"/>
          <w:szCs w:val="24"/>
        </w:rPr>
        <w:t>Im E</w:t>
      </w:r>
      <w:r w:rsidR="000F5C00" w:rsidRPr="000F5C00">
        <w:rPr>
          <w:rFonts w:cs="Courier New"/>
          <w:sz w:val="24"/>
          <w:szCs w:val="24"/>
        </w:rPr>
        <w:t>r</w:t>
      </w:r>
      <w:r w:rsidR="000F5C00" w:rsidRPr="000F5C00">
        <w:rPr>
          <w:rFonts w:cs="Courier New"/>
          <w:sz w:val="24"/>
          <w:szCs w:val="24"/>
        </w:rPr>
        <w:t>gebnis haben wir es mit einer kuriosen Situation zu tun: Die Regierung hat keine Mehrheit mehr, kann aber von der Opposition nicht abgelöst werden, weil diese dreigeteilt und uneinig ist. Damit ist ein wesentliches Merkmal demokratischer Systeme, nämlich das Wechselspiel zwischen Regi</w:t>
      </w:r>
      <w:r w:rsidR="000F5C00" w:rsidRPr="000F5C00">
        <w:rPr>
          <w:rFonts w:cs="Courier New"/>
          <w:sz w:val="24"/>
          <w:szCs w:val="24"/>
        </w:rPr>
        <w:t>e</w:t>
      </w:r>
      <w:r w:rsidR="000F5C00" w:rsidRPr="000F5C00">
        <w:rPr>
          <w:rFonts w:cs="Courier New"/>
          <w:sz w:val="24"/>
          <w:szCs w:val="24"/>
        </w:rPr>
        <w:t>rung und Opposition, außer Kraft gesetzt. Nur bei einer Minderheitsregierung der CDU/CSU hätten die drei Parteien links der Mitte die Chance, sich Schritt für Schritt bis zur nächsten Bundestag</w:t>
      </w:r>
      <w:r w:rsidR="000F5C00" w:rsidRPr="000F5C00">
        <w:rPr>
          <w:rFonts w:cs="Courier New"/>
          <w:sz w:val="24"/>
          <w:szCs w:val="24"/>
        </w:rPr>
        <w:t>s</w:t>
      </w:r>
      <w:r w:rsidR="000F5C00" w:rsidRPr="000F5C00">
        <w:rPr>
          <w:rFonts w:cs="Courier New"/>
          <w:sz w:val="24"/>
          <w:szCs w:val="24"/>
        </w:rPr>
        <w:t>wahl zusammenzuraufen und damit die Voraussetzung für einen Machtwechsel 2017 zu scha</w:t>
      </w:r>
      <w:r w:rsidR="000F5C00" w:rsidRPr="000F5C00">
        <w:rPr>
          <w:rFonts w:cs="Courier New"/>
          <w:sz w:val="24"/>
          <w:szCs w:val="24"/>
        </w:rPr>
        <w:t>f</w:t>
      </w:r>
      <w:r w:rsidR="000F5C00" w:rsidRPr="000F5C00">
        <w:rPr>
          <w:rFonts w:cs="Courier New"/>
          <w:sz w:val="24"/>
          <w:szCs w:val="24"/>
        </w:rPr>
        <w:t>fen. Wenn allerdings eine der gegenwärtigen drei Oppositionsparteien der Union als Koalition</w:t>
      </w:r>
      <w:r w:rsidR="000F5C00" w:rsidRPr="000F5C00">
        <w:rPr>
          <w:rFonts w:cs="Courier New"/>
          <w:sz w:val="24"/>
          <w:szCs w:val="24"/>
        </w:rPr>
        <w:t>s</w:t>
      </w:r>
      <w:r w:rsidR="000F5C00" w:rsidRPr="000F5C00">
        <w:rPr>
          <w:rFonts w:cs="Courier New"/>
          <w:sz w:val="24"/>
          <w:szCs w:val="24"/>
        </w:rPr>
        <w:t>partner den Machterhalt sichert, wäre auch diese Chance vertan.</w:t>
      </w:r>
    </w:p>
    <w:p w:rsidR="000F5C00" w:rsidRDefault="000F5C00" w:rsidP="003147B8">
      <w:pPr>
        <w:spacing w:after="0" w:line="360" w:lineRule="auto"/>
        <w:jc w:val="both"/>
        <w:rPr>
          <w:rFonts w:cs="Courier New"/>
          <w:sz w:val="24"/>
          <w:szCs w:val="24"/>
        </w:rPr>
      </w:pPr>
    </w:p>
    <w:p w:rsidR="000F5C00" w:rsidRDefault="000F5C00" w:rsidP="003147B8">
      <w:pPr>
        <w:spacing w:after="0" w:line="360" w:lineRule="auto"/>
        <w:jc w:val="both"/>
        <w:rPr>
          <w:rFonts w:cs="Courier New"/>
          <w:sz w:val="24"/>
          <w:szCs w:val="24"/>
        </w:rPr>
      </w:pPr>
    </w:p>
    <w:p w:rsidR="00D55350" w:rsidRDefault="00D55350" w:rsidP="003147B8">
      <w:pPr>
        <w:spacing w:after="0" w:line="360" w:lineRule="auto"/>
        <w:jc w:val="both"/>
        <w:rPr>
          <w:rFonts w:cs="Courier New"/>
          <w:sz w:val="24"/>
          <w:szCs w:val="24"/>
        </w:rPr>
      </w:pPr>
    </w:p>
    <w:p w:rsidR="003147B8" w:rsidRDefault="003147B8" w:rsidP="003147B8">
      <w:pPr>
        <w:spacing w:after="0" w:line="360" w:lineRule="auto"/>
        <w:jc w:val="both"/>
        <w:rPr>
          <w:rFonts w:cs="Courier New"/>
          <w:sz w:val="24"/>
          <w:szCs w:val="24"/>
        </w:rPr>
      </w:pPr>
    </w:p>
    <w:p w:rsidR="003147B8" w:rsidRDefault="003147B8" w:rsidP="003147B8">
      <w:pPr>
        <w:spacing w:after="0" w:line="360" w:lineRule="auto"/>
        <w:jc w:val="both"/>
        <w:rPr>
          <w:rFonts w:cs="Courier New"/>
          <w:sz w:val="24"/>
          <w:szCs w:val="24"/>
        </w:rPr>
      </w:pPr>
    </w:p>
    <w:p w:rsidR="003147B8" w:rsidRDefault="003147B8" w:rsidP="003147B8">
      <w:pPr>
        <w:spacing w:after="0" w:line="360" w:lineRule="auto"/>
        <w:jc w:val="both"/>
        <w:rPr>
          <w:rFonts w:cs="Courier New"/>
          <w:sz w:val="24"/>
          <w:szCs w:val="24"/>
        </w:rPr>
      </w:pPr>
    </w:p>
    <w:p w:rsidR="003147B8" w:rsidRPr="00D55350" w:rsidRDefault="00D55350" w:rsidP="003147B8">
      <w:pPr>
        <w:spacing w:after="0" w:line="240" w:lineRule="auto"/>
        <w:jc w:val="both"/>
        <w:rPr>
          <w:rFonts w:cs="Courier New"/>
          <w:sz w:val="24"/>
          <w:szCs w:val="24"/>
        </w:rPr>
      </w:pPr>
      <w:r w:rsidRPr="00D55350">
        <w:rPr>
          <w:rFonts w:cs="Courier New"/>
          <w:b/>
          <w:bCs/>
          <w:sz w:val="24"/>
          <w:szCs w:val="24"/>
        </w:rPr>
        <w:t>Anschrift des Verfassers</w:t>
      </w:r>
    </w:p>
    <w:p w:rsidR="003147B8" w:rsidRPr="000F5C00" w:rsidRDefault="003147B8" w:rsidP="003147B8">
      <w:pPr>
        <w:spacing w:after="0" w:line="240" w:lineRule="auto"/>
        <w:jc w:val="both"/>
        <w:rPr>
          <w:rFonts w:cs="Courier New"/>
          <w:sz w:val="24"/>
          <w:szCs w:val="24"/>
        </w:rPr>
      </w:pPr>
    </w:p>
    <w:p w:rsidR="003147B8" w:rsidRPr="00D55350" w:rsidRDefault="003147B8" w:rsidP="003147B8">
      <w:pPr>
        <w:spacing w:after="0" w:line="240" w:lineRule="auto"/>
        <w:jc w:val="both"/>
        <w:rPr>
          <w:rFonts w:cs="Courier New"/>
          <w:sz w:val="28"/>
          <w:szCs w:val="28"/>
        </w:rPr>
      </w:pPr>
      <w:r w:rsidRPr="00D55350">
        <w:rPr>
          <w:rFonts w:cs="Courier New"/>
          <w:sz w:val="28"/>
          <w:szCs w:val="28"/>
        </w:rPr>
        <w:t xml:space="preserve">Prof. Dr. Richard </w:t>
      </w:r>
      <w:proofErr w:type="spellStart"/>
      <w:r w:rsidRPr="00D55350">
        <w:rPr>
          <w:rFonts w:cs="Courier New"/>
          <w:sz w:val="28"/>
          <w:szCs w:val="28"/>
        </w:rPr>
        <w:t>Stöss</w:t>
      </w:r>
      <w:proofErr w:type="spellEnd"/>
      <w:r w:rsidRPr="00D55350">
        <w:rPr>
          <w:rFonts w:cs="Courier New"/>
          <w:sz w:val="28"/>
          <w:szCs w:val="28"/>
        </w:rPr>
        <w:t xml:space="preserve"> (i.R.) </w:t>
      </w:r>
    </w:p>
    <w:p w:rsidR="003147B8" w:rsidRPr="003147B8" w:rsidRDefault="003147B8" w:rsidP="003147B8">
      <w:pPr>
        <w:spacing w:after="0" w:line="240" w:lineRule="auto"/>
        <w:jc w:val="both"/>
        <w:rPr>
          <w:rFonts w:cs="Courier New"/>
          <w:sz w:val="24"/>
          <w:szCs w:val="24"/>
        </w:rPr>
      </w:pPr>
      <w:r w:rsidRPr="003147B8">
        <w:rPr>
          <w:rFonts w:cs="Courier New"/>
          <w:sz w:val="24"/>
          <w:szCs w:val="24"/>
        </w:rPr>
        <w:t>Freie Universität Berlin</w:t>
      </w:r>
      <w:r w:rsidR="00D55350">
        <w:rPr>
          <w:rFonts w:cs="Courier New"/>
          <w:sz w:val="24"/>
          <w:szCs w:val="24"/>
        </w:rPr>
        <w:t xml:space="preserve">, </w:t>
      </w:r>
      <w:r w:rsidRPr="003147B8">
        <w:rPr>
          <w:rFonts w:cs="Courier New"/>
          <w:sz w:val="24"/>
          <w:szCs w:val="24"/>
        </w:rPr>
        <w:t>Fachbereich Politik- und Sozialwissenschaften</w:t>
      </w:r>
    </w:p>
    <w:p w:rsidR="003147B8" w:rsidRPr="003147B8" w:rsidRDefault="003147B8" w:rsidP="003147B8">
      <w:pPr>
        <w:spacing w:after="0" w:line="240" w:lineRule="auto"/>
        <w:jc w:val="both"/>
        <w:rPr>
          <w:rFonts w:cs="Courier New"/>
          <w:sz w:val="24"/>
          <w:szCs w:val="24"/>
        </w:rPr>
      </w:pPr>
      <w:r w:rsidRPr="003147B8">
        <w:rPr>
          <w:rFonts w:cs="Courier New"/>
          <w:sz w:val="24"/>
          <w:szCs w:val="24"/>
        </w:rPr>
        <w:t>Otto-Suhr-Institut für Politikwissenschaft</w:t>
      </w:r>
    </w:p>
    <w:p w:rsidR="003147B8" w:rsidRPr="003147B8" w:rsidRDefault="003147B8" w:rsidP="003147B8">
      <w:pPr>
        <w:spacing w:after="0" w:line="240" w:lineRule="auto"/>
        <w:jc w:val="both"/>
        <w:rPr>
          <w:rFonts w:cs="Courier New"/>
          <w:sz w:val="24"/>
          <w:szCs w:val="24"/>
        </w:rPr>
      </w:pPr>
      <w:proofErr w:type="spellStart"/>
      <w:r w:rsidRPr="003147B8">
        <w:rPr>
          <w:rFonts w:cs="Courier New"/>
          <w:sz w:val="24"/>
          <w:szCs w:val="24"/>
        </w:rPr>
        <w:t>Ihnestr</w:t>
      </w:r>
      <w:proofErr w:type="spellEnd"/>
      <w:r w:rsidRPr="003147B8">
        <w:rPr>
          <w:rFonts w:cs="Courier New"/>
          <w:sz w:val="24"/>
          <w:szCs w:val="24"/>
        </w:rPr>
        <w:t>. 21, 14195 Berlin</w:t>
      </w:r>
    </w:p>
    <w:p w:rsidR="003147B8" w:rsidRPr="003147B8" w:rsidRDefault="003147B8" w:rsidP="003147B8">
      <w:pPr>
        <w:spacing w:after="0" w:line="240" w:lineRule="auto"/>
        <w:jc w:val="both"/>
        <w:rPr>
          <w:rFonts w:cs="Courier New"/>
          <w:sz w:val="24"/>
          <w:szCs w:val="24"/>
        </w:rPr>
      </w:pPr>
      <w:r w:rsidRPr="003147B8">
        <w:rPr>
          <w:rFonts w:cs="Courier New"/>
          <w:sz w:val="24"/>
          <w:szCs w:val="24"/>
        </w:rPr>
        <w:t>Tel.: (030) 838-54959</w:t>
      </w:r>
    </w:p>
    <w:p w:rsidR="003147B8" w:rsidRPr="003147B8" w:rsidRDefault="003147B8" w:rsidP="003147B8">
      <w:pPr>
        <w:spacing w:after="0" w:line="240" w:lineRule="auto"/>
        <w:jc w:val="both"/>
        <w:rPr>
          <w:rFonts w:cs="Courier New"/>
          <w:sz w:val="24"/>
          <w:szCs w:val="24"/>
        </w:rPr>
      </w:pPr>
      <w:r w:rsidRPr="003147B8">
        <w:rPr>
          <w:rFonts w:cs="Courier New"/>
          <w:sz w:val="24"/>
          <w:szCs w:val="24"/>
          <w:lang w:val="it-IT"/>
        </w:rPr>
        <w:t>E-Mail: rstoess@zedat.fu-berlin.de</w:t>
      </w:r>
    </w:p>
    <w:p w:rsidR="00580D47" w:rsidRPr="003147B8" w:rsidRDefault="00580D47" w:rsidP="003147B8">
      <w:pPr>
        <w:spacing w:after="0" w:line="360" w:lineRule="auto"/>
        <w:jc w:val="both"/>
        <w:rPr>
          <w:rFonts w:cs="Courier New"/>
          <w:sz w:val="24"/>
          <w:szCs w:val="24"/>
        </w:rPr>
      </w:pPr>
    </w:p>
    <w:p w:rsidR="00580D47" w:rsidRDefault="00580D47">
      <w:pPr>
        <w:rPr>
          <w:rFonts w:ascii="Courier New" w:hAnsi="Courier New" w:cs="Courier New"/>
          <w:sz w:val="24"/>
          <w:szCs w:val="24"/>
        </w:rPr>
      </w:pPr>
      <w:r>
        <w:rPr>
          <w:rFonts w:ascii="Courier New" w:hAnsi="Courier New" w:cs="Courier New"/>
          <w:sz w:val="24"/>
          <w:szCs w:val="24"/>
        </w:rPr>
        <w:br w:type="page"/>
      </w:r>
    </w:p>
    <w:p w:rsidR="00580D47" w:rsidRPr="00D55350" w:rsidRDefault="00580D47" w:rsidP="00580D47">
      <w:pPr>
        <w:spacing w:after="0" w:line="360" w:lineRule="auto"/>
        <w:jc w:val="center"/>
        <w:rPr>
          <w:rFonts w:cs="Courier New"/>
          <w:b/>
          <w:sz w:val="32"/>
          <w:szCs w:val="32"/>
        </w:rPr>
      </w:pPr>
      <w:r w:rsidRPr="00D55350">
        <w:rPr>
          <w:rFonts w:cs="Courier New"/>
          <w:b/>
          <w:sz w:val="32"/>
          <w:szCs w:val="32"/>
        </w:rPr>
        <w:lastRenderedPageBreak/>
        <w:t>Anhang</w:t>
      </w:r>
    </w:p>
    <w:p w:rsidR="00580D47" w:rsidRDefault="00580D47" w:rsidP="009172BE">
      <w:pPr>
        <w:spacing w:after="0" w:line="360" w:lineRule="auto"/>
        <w:rPr>
          <w:rFonts w:ascii="Courier New" w:hAnsi="Courier New" w:cs="Courier New"/>
          <w:sz w:val="24"/>
          <w:szCs w:val="24"/>
        </w:rPr>
      </w:pPr>
    </w:p>
    <w:p w:rsidR="00580D47" w:rsidRDefault="00580D47" w:rsidP="00580D47">
      <w:pPr>
        <w:spacing w:after="0" w:line="360" w:lineRule="auto"/>
        <w:jc w:val="center"/>
        <w:rPr>
          <w:rFonts w:ascii="Courier New" w:hAnsi="Courier New" w:cs="Courier New"/>
          <w:sz w:val="24"/>
          <w:szCs w:val="24"/>
        </w:rPr>
      </w:pPr>
      <w:r w:rsidRPr="00580D47">
        <w:rPr>
          <w:rFonts w:ascii="Courier New" w:hAnsi="Courier New" w:cs="Courier New"/>
          <w:sz w:val="24"/>
          <w:szCs w:val="24"/>
        </w:rPr>
        <w:object w:dxaOrig="7189"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313.35pt" o:ole="">
            <v:imagedata r:id="rId7" o:title=""/>
          </v:shape>
          <o:OLEObject Type="Embed" ProgID="PowerPoint.Slide.12" ShapeID="_x0000_i1025" DrawAspect="Content" ObjectID="_1441980698" r:id="rId8"/>
        </w:object>
      </w:r>
      <w:r w:rsidRPr="00580D47">
        <w:rPr>
          <w:rFonts w:ascii="Courier New" w:hAnsi="Courier New" w:cs="Courier New"/>
          <w:sz w:val="24"/>
          <w:szCs w:val="24"/>
        </w:rPr>
        <w:object w:dxaOrig="7189" w:dyaOrig="5400">
          <v:shape id="_x0000_i1026" type="#_x0000_t75" style="width:431.4pt;height:323.15pt" o:ole="">
            <v:imagedata r:id="rId9" o:title=""/>
          </v:shape>
          <o:OLEObject Type="Embed" ProgID="PowerPoint.Slide.12" ShapeID="_x0000_i1026" DrawAspect="Content" ObjectID="_1441980699" r:id="rId10"/>
        </w:object>
      </w:r>
    </w:p>
    <w:p w:rsidR="00580D47" w:rsidRDefault="00580D47" w:rsidP="009172BE">
      <w:pPr>
        <w:spacing w:after="0" w:line="360" w:lineRule="auto"/>
        <w:rPr>
          <w:rFonts w:ascii="Courier New" w:hAnsi="Courier New" w:cs="Courier New"/>
          <w:sz w:val="24"/>
          <w:szCs w:val="24"/>
        </w:rPr>
      </w:pPr>
    </w:p>
    <w:p w:rsidR="009F67F2" w:rsidRDefault="009F67F2" w:rsidP="009172BE">
      <w:pPr>
        <w:spacing w:after="0" w:line="360" w:lineRule="auto"/>
        <w:rPr>
          <w:rFonts w:ascii="Courier New" w:hAnsi="Courier New" w:cs="Courier New"/>
          <w:sz w:val="24"/>
          <w:szCs w:val="24"/>
        </w:rPr>
      </w:pPr>
      <w:r w:rsidRPr="009F67F2">
        <w:rPr>
          <w:rFonts w:ascii="Courier New" w:hAnsi="Courier New" w:cs="Courier New"/>
          <w:sz w:val="24"/>
          <w:szCs w:val="24"/>
        </w:rPr>
        <w:object w:dxaOrig="7189" w:dyaOrig="5400">
          <v:shape id="_x0000_i1027" type="#_x0000_t75" style="width:425.65pt;height:320.25pt" o:ole="">
            <v:imagedata r:id="rId11" o:title=""/>
          </v:shape>
          <o:OLEObject Type="Embed" ProgID="PowerPoint.Slide.12" ShapeID="_x0000_i1027" DrawAspect="Content" ObjectID="_1441980700" r:id="rId12"/>
        </w:object>
      </w:r>
    </w:p>
    <w:p w:rsidR="009F67F2" w:rsidRDefault="009F67F2" w:rsidP="009172BE">
      <w:pPr>
        <w:spacing w:after="0" w:line="360" w:lineRule="auto"/>
        <w:rPr>
          <w:rFonts w:ascii="Courier New" w:hAnsi="Courier New" w:cs="Courier New"/>
          <w:sz w:val="24"/>
          <w:szCs w:val="24"/>
        </w:rPr>
      </w:pPr>
    </w:p>
    <w:p w:rsidR="009F67F2" w:rsidRDefault="009F67F2" w:rsidP="009172BE">
      <w:pPr>
        <w:spacing w:after="0" w:line="360" w:lineRule="auto"/>
        <w:rPr>
          <w:rFonts w:ascii="Courier New" w:hAnsi="Courier New" w:cs="Courier New"/>
          <w:sz w:val="24"/>
          <w:szCs w:val="24"/>
        </w:rPr>
      </w:pPr>
      <w:r w:rsidRPr="009F67F2">
        <w:rPr>
          <w:rFonts w:ascii="Courier New" w:hAnsi="Courier New" w:cs="Courier New"/>
          <w:sz w:val="24"/>
          <w:szCs w:val="24"/>
        </w:rPr>
        <w:object w:dxaOrig="7189" w:dyaOrig="5400">
          <v:shape id="_x0000_i1028" type="#_x0000_t75" style="width:421.05pt;height:315.65pt" o:ole="">
            <v:imagedata r:id="rId13" o:title=""/>
          </v:shape>
          <o:OLEObject Type="Embed" ProgID="PowerPoint.Slide.12" ShapeID="_x0000_i1028" DrawAspect="Content" ObjectID="_1441980701" r:id="rId14"/>
        </w:object>
      </w:r>
    </w:p>
    <w:p w:rsidR="009F67F2" w:rsidRDefault="009F67F2" w:rsidP="009172BE">
      <w:pPr>
        <w:spacing w:after="0" w:line="360" w:lineRule="auto"/>
        <w:rPr>
          <w:rFonts w:ascii="Courier New" w:hAnsi="Courier New" w:cs="Courier New"/>
          <w:sz w:val="24"/>
          <w:szCs w:val="24"/>
        </w:rPr>
      </w:pPr>
    </w:p>
    <w:p w:rsidR="009F67F2" w:rsidRDefault="009F67F2" w:rsidP="009F67F2">
      <w:pPr>
        <w:spacing w:after="0" w:line="360" w:lineRule="auto"/>
        <w:jc w:val="center"/>
        <w:rPr>
          <w:rFonts w:ascii="Courier New" w:hAnsi="Courier New" w:cs="Courier New"/>
          <w:sz w:val="24"/>
          <w:szCs w:val="24"/>
        </w:rPr>
      </w:pPr>
      <w:r w:rsidRPr="009F67F2">
        <w:rPr>
          <w:rFonts w:ascii="Courier New" w:hAnsi="Courier New" w:cs="Courier New"/>
          <w:sz w:val="24"/>
          <w:szCs w:val="24"/>
        </w:rPr>
        <w:object w:dxaOrig="7189" w:dyaOrig="5400">
          <v:shape id="_x0000_i1029" type="#_x0000_t75" style="width:449.85pt;height:337.55pt" o:ole="">
            <v:imagedata r:id="rId15" o:title=""/>
          </v:shape>
          <o:OLEObject Type="Embed" ProgID="PowerPoint.Slide.12" ShapeID="_x0000_i1029" DrawAspect="Content" ObjectID="_1441980702" r:id="rId16"/>
        </w:object>
      </w:r>
    </w:p>
    <w:p w:rsidR="009F67F2" w:rsidRDefault="009F67F2" w:rsidP="009F67F2">
      <w:pPr>
        <w:spacing w:after="0" w:line="360" w:lineRule="auto"/>
        <w:jc w:val="center"/>
        <w:rPr>
          <w:rFonts w:ascii="Courier New" w:hAnsi="Courier New" w:cs="Courier New"/>
          <w:sz w:val="24"/>
          <w:szCs w:val="24"/>
        </w:rPr>
      </w:pPr>
      <w:r w:rsidRPr="009F67F2">
        <w:rPr>
          <w:rFonts w:ascii="Courier New" w:hAnsi="Courier New" w:cs="Courier New"/>
          <w:sz w:val="24"/>
          <w:szCs w:val="24"/>
        </w:rPr>
        <w:object w:dxaOrig="7189" w:dyaOrig="5400">
          <v:shape id="_x0000_i1030" type="#_x0000_t75" style="width:428.55pt;height:322pt" o:ole="">
            <v:imagedata r:id="rId17" o:title=""/>
          </v:shape>
          <o:OLEObject Type="Embed" ProgID="PowerPoint.Slide.12" ShapeID="_x0000_i1030" DrawAspect="Content" ObjectID="_1441980703" r:id="rId18"/>
        </w:object>
      </w:r>
    </w:p>
    <w:p w:rsidR="009F67F2" w:rsidRDefault="009F67F2" w:rsidP="009172BE">
      <w:pPr>
        <w:spacing w:after="0" w:line="360" w:lineRule="auto"/>
        <w:rPr>
          <w:rFonts w:ascii="Courier New" w:hAnsi="Courier New" w:cs="Courier New"/>
          <w:sz w:val="24"/>
          <w:szCs w:val="24"/>
        </w:rPr>
      </w:pPr>
    </w:p>
    <w:p w:rsidR="009F67F2" w:rsidRDefault="009F67F2" w:rsidP="009F67F2">
      <w:pPr>
        <w:spacing w:after="0" w:line="360" w:lineRule="auto"/>
        <w:jc w:val="center"/>
        <w:rPr>
          <w:rFonts w:ascii="Courier New" w:hAnsi="Courier New" w:cs="Courier New"/>
          <w:sz w:val="24"/>
          <w:szCs w:val="24"/>
        </w:rPr>
      </w:pPr>
      <w:r w:rsidRPr="009F67F2">
        <w:rPr>
          <w:rFonts w:ascii="Courier New" w:hAnsi="Courier New" w:cs="Courier New"/>
          <w:sz w:val="24"/>
          <w:szCs w:val="24"/>
        </w:rPr>
        <w:object w:dxaOrig="7189" w:dyaOrig="5400">
          <v:shape id="_x0000_i1031" type="#_x0000_t75" style="width:406.65pt;height:305.3pt" o:ole="">
            <v:imagedata r:id="rId19" o:title=""/>
          </v:shape>
          <o:OLEObject Type="Embed" ProgID="PowerPoint.Slide.12" ShapeID="_x0000_i1031" DrawAspect="Content" ObjectID="_1441980704" r:id="rId20"/>
        </w:object>
      </w:r>
    </w:p>
    <w:p w:rsidR="009F67F2" w:rsidRDefault="009F67F2" w:rsidP="009F67F2">
      <w:pPr>
        <w:spacing w:after="0" w:line="360" w:lineRule="auto"/>
        <w:jc w:val="center"/>
        <w:rPr>
          <w:rFonts w:ascii="Courier New" w:hAnsi="Courier New" w:cs="Courier New"/>
          <w:sz w:val="24"/>
          <w:szCs w:val="24"/>
        </w:rPr>
      </w:pPr>
      <w:r w:rsidRPr="009F67F2">
        <w:rPr>
          <w:rFonts w:ascii="Courier New" w:hAnsi="Courier New" w:cs="Courier New"/>
          <w:sz w:val="24"/>
          <w:szCs w:val="24"/>
        </w:rPr>
        <w:object w:dxaOrig="7189" w:dyaOrig="5400">
          <v:shape id="_x0000_i1032" type="#_x0000_t75" style="width:461.95pt;height:347.35pt" o:ole="">
            <v:imagedata r:id="rId21" o:title=""/>
          </v:shape>
          <o:OLEObject Type="Embed" ProgID="PowerPoint.Slide.12" ShapeID="_x0000_i1032" DrawAspect="Content" ObjectID="_1441980705" r:id="rId22"/>
        </w:object>
      </w:r>
    </w:p>
    <w:p w:rsidR="009F67F2" w:rsidRDefault="009F67F2" w:rsidP="009172BE">
      <w:pPr>
        <w:spacing w:after="0" w:line="360" w:lineRule="auto"/>
        <w:rPr>
          <w:rFonts w:ascii="Courier New" w:hAnsi="Courier New" w:cs="Courier New"/>
          <w:sz w:val="24"/>
          <w:szCs w:val="24"/>
        </w:rPr>
      </w:pPr>
    </w:p>
    <w:p w:rsidR="009F67F2" w:rsidRDefault="009F67F2" w:rsidP="009172BE">
      <w:pPr>
        <w:spacing w:after="0" w:line="360" w:lineRule="auto"/>
        <w:rPr>
          <w:rFonts w:ascii="Courier New" w:hAnsi="Courier New" w:cs="Courier New"/>
          <w:sz w:val="24"/>
          <w:szCs w:val="24"/>
        </w:rPr>
      </w:pPr>
    </w:p>
    <w:p w:rsidR="009F67F2" w:rsidRDefault="009F67F2" w:rsidP="009F67F2">
      <w:pPr>
        <w:spacing w:after="0" w:line="360" w:lineRule="auto"/>
        <w:jc w:val="center"/>
        <w:rPr>
          <w:rFonts w:ascii="Courier New" w:hAnsi="Courier New" w:cs="Courier New"/>
          <w:sz w:val="24"/>
          <w:szCs w:val="24"/>
        </w:rPr>
      </w:pPr>
      <w:r w:rsidRPr="009F67F2">
        <w:rPr>
          <w:rFonts w:ascii="Courier New" w:hAnsi="Courier New" w:cs="Courier New"/>
          <w:sz w:val="24"/>
          <w:szCs w:val="24"/>
        </w:rPr>
        <w:object w:dxaOrig="7189" w:dyaOrig="5400">
          <v:shape id="_x0000_i1033" type="#_x0000_t75" style="width:487.3pt;height:366.35pt" o:ole="">
            <v:imagedata r:id="rId23" o:title=""/>
          </v:shape>
          <o:OLEObject Type="Embed" ProgID="PowerPoint.Slide.12" ShapeID="_x0000_i1033" DrawAspect="Content" ObjectID="_1441980706" r:id="rId24"/>
        </w:object>
      </w:r>
    </w:p>
    <w:p w:rsidR="009F67F2" w:rsidRDefault="009F67F2" w:rsidP="009172BE">
      <w:pPr>
        <w:spacing w:after="0" w:line="360" w:lineRule="auto"/>
        <w:rPr>
          <w:rFonts w:ascii="Courier New" w:hAnsi="Courier New" w:cs="Courier New"/>
          <w:sz w:val="24"/>
          <w:szCs w:val="24"/>
        </w:rPr>
      </w:pPr>
    </w:p>
    <w:p w:rsidR="00580D47" w:rsidRDefault="00580D47" w:rsidP="009172BE">
      <w:pPr>
        <w:spacing w:after="0" w:line="360" w:lineRule="auto"/>
        <w:rPr>
          <w:rFonts w:ascii="Courier New" w:hAnsi="Courier New" w:cs="Courier New"/>
          <w:sz w:val="24"/>
          <w:szCs w:val="24"/>
        </w:rPr>
      </w:pPr>
    </w:p>
    <w:p w:rsidR="00580D47" w:rsidRDefault="00580D47" w:rsidP="009172BE">
      <w:pPr>
        <w:spacing w:after="0" w:line="360" w:lineRule="auto"/>
        <w:rPr>
          <w:rFonts w:ascii="Courier New" w:hAnsi="Courier New" w:cs="Courier New"/>
          <w:sz w:val="24"/>
          <w:szCs w:val="24"/>
        </w:rPr>
      </w:pPr>
    </w:p>
    <w:sectPr w:rsidR="00580D47" w:rsidSect="00B95B1C">
      <w:headerReference w:type="default" r:id="rId25"/>
      <w:pgSz w:w="11906" w:h="16838" w:code="9"/>
      <w:pgMar w:top="1701" w:right="1134" w:bottom="1134" w:left="1134" w:header="851"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5DC" w:rsidRDefault="00F965DC" w:rsidP="00B95B1C">
      <w:pPr>
        <w:spacing w:after="0" w:line="240" w:lineRule="auto"/>
      </w:pPr>
      <w:r>
        <w:separator/>
      </w:r>
    </w:p>
  </w:endnote>
  <w:endnote w:type="continuationSeparator" w:id="0">
    <w:p w:rsidR="00F965DC" w:rsidRDefault="00F965DC" w:rsidP="00B95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5DC" w:rsidRDefault="00F965DC" w:rsidP="00B95B1C">
      <w:pPr>
        <w:spacing w:after="0" w:line="240" w:lineRule="auto"/>
      </w:pPr>
      <w:r>
        <w:separator/>
      </w:r>
    </w:p>
  </w:footnote>
  <w:footnote w:type="continuationSeparator" w:id="0">
    <w:p w:rsidR="00F965DC" w:rsidRDefault="00F965DC" w:rsidP="00B95B1C">
      <w:pPr>
        <w:spacing w:after="0" w:line="240" w:lineRule="auto"/>
      </w:pPr>
      <w:r>
        <w:continuationSeparator/>
      </w:r>
    </w:p>
  </w:footnote>
  <w:footnote w:id="1">
    <w:p w:rsidR="009B6DD1" w:rsidRPr="003147B8" w:rsidRDefault="009B6DD1" w:rsidP="003147B8">
      <w:pPr>
        <w:pStyle w:val="Funotentext"/>
        <w:tabs>
          <w:tab w:val="left" w:pos="284"/>
        </w:tabs>
        <w:ind w:left="284" w:hanging="284"/>
        <w:jc w:val="both"/>
        <w:rPr>
          <w:rFonts w:cs="Courier New"/>
        </w:rPr>
      </w:pPr>
      <w:r w:rsidRPr="003147B8">
        <w:rPr>
          <w:rStyle w:val="Funotenzeichen"/>
          <w:rFonts w:cs="Courier New"/>
          <w:b/>
          <w:vertAlign w:val="subscript"/>
        </w:rPr>
        <w:sym w:font="Symbol" w:char="F02A"/>
      </w:r>
      <w:r w:rsidRPr="003147B8">
        <w:rPr>
          <w:rFonts w:cs="Courier New"/>
        </w:rPr>
        <w:tab/>
        <w:t>Die Forschungsgruppe Wahlen unterscheidet vernünftigerweise zwischen der „politischen Stimmung“ und der „Projektion“. Die „politische Stimmung“ gibt die Parteipräferenzen zum Befragungszeitpunkt wider. Bei der „Pr</w:t>
      </w:r>
      <w:r w:rsidRPr="003147B8">
        <w:rPr>
          <w:rFonts w:cs="Courier New"/>
        </w:rPr>
        <w:t>o</w:t>
      </w:r>
      <w:r w:rsidRPr="003147B8">
        <w:rPr>
          <w:rFonts w:cs="Courier New"/>
        </w:rPr>
        <w:t>jektion“ (auf die Wahlabsicht bei einer fiktiven Wahl am „nächsten Sonntag“) werden die Daten der „politischen Stimmung“ unter Berücksichtigung von längerfristigen Grundüberzeugungen und taktischen Überlegungen der Wähler gewichtet.</w:t>
      </w:r>
    </w:p>
  </w:footnote>
  <w:footnote w:id="2">
    <w:p w:rsidR="009B6DD1" w:rsidRPr="003147B8" w:rsidRDefault="009B6DD1" w:rsidP="003147B8">
      <w:pPr>
        <w:pStyle w:val="Funotentext"/>
        <w:ind w:left="284" w:hanging="284"/>
        <w:jc w:val="both"/>
        <w:rPr>
          <w:rFonts w:asciiTheme="majorHAnsi" w:hAnsiTheme="majorHAnsi" w:cs="Courier New"/>
        </w:rPr>
      </w:pPr>
      <w:r w:rsidRPr="003147B8">
        <w:rPr>
          <w:rStyle w:val="Funotenzeichen"/>
          <w:rFonts w:asciiTheme="majorHAnsi" w:hAnsiTheme="majorHAnsi" w:cs="Courier New"/>
          <w:b/>
          <w:vertAlign w:val="baseline"/>
        </w:rPr>
        <w:sym w:font="Symbol" w:char="F02A"/>
      </w:r>
      <w:r w:rsidRPr="003147B8">
        <w:rPr>
          <w:rFonts w:asciiTheme="majorHAnsi" w:hAnsiTheme="majorHAnsi" w:cs="Courier New"/>
        </w:rPr>
        <w:tab/>
        <w:t>Da bei Fertigstellung des Manuskripts das amtliche Endergebnis noch nicht vorlag, beruhen die Angaben zur Bundestagswahl 2013 auf dem vorläufigen amtlichen Endergebnis.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2739"/>
      <w:docPartObj>
        <w:docPartGallery w:val="Page Numbers (Top of Page)"/>
        <w:docPartUnique/>
      </w:docPartObj>
    </w:sdtPr>
    <w:sdtEndPr>
      <w:rPr>
        <w:rFonts w:asciiTheme="majorHAnsi" w:hAnsiTheme="majorHAnsi" w:cs="Courier New"/>
        <w:sz w:val="24"/>
        <w:szCs w:val="24"/>
      </w:rPr>
    </w:sdtEndPr>
    <w:sdtContent>
      <w:p w:rsidR="009B6DD1" w:rsidRPr="00DC583D" w:rsidRDefault="00943B97" w:rsidP="00B95B1C">
        <w:pPr>
          <w:pStyle w:val="Kopfzeile"/>
          <w:jc w:val="center"/>
          <w:rPr>
            <w:rFonts w:asciiTheme="majorHAnsi" w:hAnsiTheme="majorHAnsi" w:cs="Courier New"/>
            <w:sz w:val="24"/>
            <w:szCs w:val="24"/>
          </w:rPr>
        </w:pPr>
        <w:r w:rsidRPr="00DC583D">
          <w:rPr>
            <w:rFonts w:asciiTheme="majorHAnsi" w:hAnsiTheme="majorHAnsi" w:cs="Courier New"/>
            <w:sz w:val="24"/>
            <w:szCs w:val="24"/>
          </w:rPr>
          <w:fldChar w:fldCharType="begin"/>
        </w:r>
        <w:r w:rsidR="009B6DD1" w:rsidRPr="00DC583D">
          <w:rPr>
            <w:rFonts w:asciiTheme="majorHAnsi" w:hAnsiTheme="majorHAnsi" w:cs="Courier New"/>
            <w:sz w:val="24"/>
            <w:szCs w:val="24"/>
          </w:rPr>
          <w:instrText xml:space="preserve"> PAGE   \* MERGEFORMAT </w:instrText>
        </w:r>
        <w:r w:rsidRPr="00DC583D">
          <w:rPr>
            <w:rFonts w:asciiTheme="majorHAnsi" w:hAnsiTheme="majorHAnsi" w:cs="Courier New"/>
            <w:sz w:val="24"/>
            <w:szCs w:val="24"/>
          </w:rPr>
          <w:fldChar w:fldCharType="separate"/>
        </w:r>
        <w:r w:rsidR="00FA22FC">
          <w:rPr>
            <w:rFonts w:asciiTheme="majorHAnsi" w:hAnsiTheme="majorHAnsi" w:cs="Courier New"/>
            <w:noProof/>
            <w:sz w:val="24"/>
            <w:szCs w:val="24"/>
          </w:rPr>
          <w:t>- 7 -</w:t>
        </w:r>
        <w:r w:rsidRPr="00DC583D">
          <w:rPr>
            <w:rFonts w:asciiTheme="majorHAnsi" w:hAnsiTheme="majorHAnsi" w:cs="Courier New"/>
            <w:sz w:val="24"/>
            <w:szCs w:val="24"/>
          </w:rPr>
          <w:fldChar w:fldCharType="end"/>
        </w:r>
      </w:p>
    </w:sdtContent>
  </w:sdt>
  <w:p w:rsidR="009B6DD1" w:rsidRDefault="009B6DD1">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47106"/>
  </w:hdrShapeDefaults>
  <w:footnotePr>
    <w:footnote w:id="-1"/>
    <w:footnote w:id="0"/>
  </w:footnotePr>
  <w:endnotePr>
    <w:endnote w:id="-1"/>
    <w:endnote w:id="0"/>
  </w:endnotePr>
  <w:compat/>
  <w:rsids>
    <w:rsidRoot w:val="009172BE"/>
    <w:rsid w:val="00023886"/>
    <w:rsid w:val="00056145"/>
    <w:rsid w:val="00057E61"/>
    <w:rsid w:val="000742DC"/>
    <w:rsid w:val="000B763A"/>
    <w:rsid w:val="000D003A"/>
    <w:rsid w:val="000D4CEC"/>
    <w:rsid w:val="000F5C00"/>
    <w:rsid w:val="00124BBA"/>
    <w:rsid w:val="00126783"/>
    <w:rsid w:val="00137D61"/>
    <w:rsid w:val="00141D12"/>
    <w:rsid w:val="001450E0"/>
    <w:rsid w:val="001457CE"/>
    <w:rsid w:val="001462B8"/>
    <w:rsid w:val="001611F2"/>
    <w:rsid w:val="001624F6"/>
    <w:rsid w:val="0016326E"/>
    <w:rsid w:val="001D722A"/>
    <w:rsid w:val="00200845"/>
    <w:rsid w:val="00237CB7"/>
    <w:rsid w:val="00241E16"/>
    <w:rsid w:val="00242AB8"/>
    <w:rsid w:val="0025193D"/>
    <w:rsid w:val="002639DC"/>
    <w:rsid w:val="002813D3"/>
    <w:rsid w:val="0028643E"/>
    <w:rsid w:val="00286ED1"/>
    <w:rsid w:val="002A69A9"/>
    <w:rsid w:val="002B3BEF"/>
    <w:rsid w:val="002B5ABE"/>
    <w:rsid w:val="002B63BA"/>
    <w:rsid w:val="002C0076"/>
    <w:rsid w:val="002C6675"/>
    <w:rsid w:val="002D776C"/>
    <w:rsid w:val="00307BCF"/>
    <w:rsid w:val="003147B8"/>
    <w:rsid w:val="00331DFE"/>
    <w:rsid w:val="00336068"/>
    <w:rsid w:val="00341545"/>
    <w:rsid w:val="003754C5"/>
    <w:rsid w:val="00383E75"/>
    <w:rsid w:val="003B03C1"/>
    <w:rsid w:val="003C5BD1"/>
    <w:rsid w:val="003D38E2"/>
    <w:rsid w:val="0041270A"/>
    <w:rsid w:val="004365A7"/>
    <w:rsid w:val="004418EE"/>
    <w:rsid w:val="004471E7"/>
    <w:rsid w:val="0044769C"/>
    <w:rsid w:val="00461B26"/>
    <w:rsid w:val="004672E1"/>
    <w:rsid w:val="004942E7"/>
    <w:rsid w:val="004A59D5"/>
    <w:rsid w:val="004B4D3F"/>
    <w:rsid w:val="004F043A"/>
    <w:rsid w:val="004F1E55"/>
    <w:rsid w:val="005066DA"/>
    <w:rsid w:val="00580D47"/>
    <w:rsid w:val="005E34F7"/>
    <w:rsid w:val="005E6FF6"/>
    <w:rsid w:val="005F1016"/>
    <w:rsid w:val="00600DE0"/>
    <w:rsid w:val="0061425E"/>
    <w:rsid w:val="00622065"/>
    <w:rsid w:val="006237F2"/>
    <w:rsid w:val="006369EE"/>
    <w:rsid w:val="00647080"/>
    <w:rsid w:val="00660857"/>
    <w:rsid w:val="00661AA9"/>
    <w:rsid w:val="00677C21"/>
    <w:rsid w:val="00692F6E"/>
    <w:rsid w:val="00697A2F"/>
    <w:rsid w:val="006A672D"/>
    <w:rsid w:val="006A72AF"/>
    <w:rsid w:val="006B1BC5"/>
    <w:rsid w:val="006F29E1"/>
    <w:rsid w:val="006F2EE7"/>
    <w:rsid w:val="00792DB1"/>
    <w:rsid w:val="007C3286"/>
    <w:rsid w:val="007C5510"/>
    <w:rsid w:val="007E0F96"/>
    <w:rsid w:val="007F2AE4"/>
    <w:rsid w:val="007F4194"/>
    <w:rsid w:val="00853D0A"/>
    <w:rsid w:val="008778C9"/>
    <w:rsid w:val="00882561"/>
    <w:rsid w:val="008A1B51"/>
    <w:rsid w:val="008B3FC8"/>
    <w:rsid w:val="00915369"/>
    <w:rsid w:val="009172BE"/>
    <w:rsid w:val="00917980"/>
    <w:rsid w:val="009269BF"/>
    <w:rsid w:val="00933157"/>
    <w:rsid w:val="00943B97"/>
    <w:rsid w:val="00961204"/>
    <w:rsid w:val="00961BF3"/>
    <w:rsid w:val="009B49B2"/>
    <w:rsid w:val="009B6DD1"/>
    <w:rsid w:val="009F67F2"/>
    <w:rsid w:val="00A460FF"/>
    <w:rsid w:val="00A5084E"/>
    <w:rsid w:val="00A51F47"/>
    <w:rsid w:val="00A55E87"/>
    <w:rsid w:val="00A5783D"/>
    <w:rsid w:val="00A80038"/>
    <w:rsid w:val="00AA642F"/>
    <w:rsid w:val="00AC1968"/>
    <w:rsid w:val="00AC6362"/>
    <w:rsid w:val="00AE0B43"/>
    <w:rsid w:val="00AE0CBC"/>
    <w:rsid w:val="00B10B31"/>
    <w:rsid w:val="00B34282"/>
    <w:rsid w:val="00B46A5D"/>
    <w:rsid w:val="00B557C2"/>
    <w:rsid w:val="00B55CB6"/>
    <w:rsid w:val="00B567C5"/>
    <w:rsid w:val="00B65334"/>
    <w:rsid w:val="00B77F57"/>
    <w:rsid w:val="00B92E92"/>
    <w:rsid w:val="00B95B1C"/>
    <w:rsid w:val="00BD1152"/>
    <w:rsid w:val="00BD1F3A"/>
    <w:rsid w:val="00BE6101"/>
    <w:rsid w:val="00C1289E"/>
    <w:rsid w:val="00C369EF"/>
    <w:rsid w:val="00C57C2C"/>
    <w:rsid w:val="00C678C3"/>
    <w:rsid w:val="00C7776B"/>
    <w:rsid w:val="00C81899"/>
    <w:rsid w:val="00C83088"/>
    <w:rsid w:val="00C84AC9"/>
    <w:rsid w:val="00CB47FD"/>
    <w:rsid w:val="00CB7370"/>
    <w:rsid w:val="00CB7CB9"/>
    <w:rsid w:val="00CC6334"/>
    <w:rsid w:val="00CD2CB8"/>
    <w:rsid w:val="00D03319"/>
    <w:rsid w:val="00D129D3"/>
    <w:rsid w:val="00D25C92"/>
    <w:rsid w:val="00D40B00"/>
    <w:rsid w:val="00D45790"/>
    <w:rsid w:val="00D50D63"/>
    <w:rsid w:val="00D55350"/>
    <w:rsid w:val="00D62DAF"/>
    <w:rsid w:val="00D67AE3"/>
    <w:rsid w:val="00D92A86"/>
    <w:rsid w:val="00DC583D"/>
    <w:rsid w:val="00DF0E26"/>
    <w:rsid w:val="00DF2EAA"/>
    <w:rsid w:val="00E123D2"/>
    <w:rsid w:val="00E34F61"/>
    <w:rsid w:val="00E425C8"/>
    <w:rsid w:val="00E65A80"/>
    <w:rsid w:val="00E74DFC"/>
    <w:rsid w:val="00E84029"/>
    <w:rsid w:val="00E879DC"/>
    <w:rsid w:val="00EB1453"/>
    <w:rsid w:val="00EC4BE5"/>
    <w:rsid w:val="00EC7E4A"/>
    <w:rsid w:val="00F36A38"/>
    <w:rsid w:val="00F436D7"/>
    <w:rsid w:val="00F554A1"/>
    <w:rsid w:val="00F965DC"/>
    <w:rsid w:val="00FA22FC"/>
    <w:rsid w:val="00FA553C"/>
    <w:rsid w:val="00FA5EF4"/>
    <w:rsid w:val="00FB25CC"/>
    <w:rsid w:val="00FB744B"/>
    <w:rsid w:val="00FD01B2"/>
    <w:rsid w:val="00FD533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00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5B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5B1C"/>
  </w:style>
  <w:style w:type="paragraph" w:styleId="Fuzeile">
    <w:name w:val="footer"/>
    <w:basedOn w:val="Standard"/>
    <w:link w:val="FuzeileZchn"/>
    <w:uiPriority w:val="99"/>
    <w:semiHidden/>
    <w:unhideWhenUsed/>
    <w:rsid w:val="00B95B1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95B1C"/>
  </w:style>
  <w:style w:type="character" w:styleId="Hyperlink">
    <w:name w:val="Hyperlink"/>
    <w:basedOn w:val="Absatz-Standardschriftart"/>
    <w:uiPriority w:val="99"/>
    <w:unhideWhenUsed/>
    <w:rsid w:val="00961204"/>
    <w:rPr>
      <w:color w:val="0000FF" w:themeColor="hyperlink"/>
      <w:u w:val="single"/>
    </w:rPr>
  </w:style>
  <w:style w:type="paragraph" w:styleId="Funotentext">
    <w:name w:val="footnote text"/>
    <w:basedOn w:val="Standard"/>
    <w:link w:val="FunotentextZchn"/>
    <w:uiPriority w:val="99"/>
    <w:semiHidden/>
    <w:unhideWhenUsed/>
    <w:rsid w:val="006A72A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A72AF"/>
    <w:rPr>
      <w:sz w:val="20"/>
      <w:szCs w:val="20"/>
    </w:rPr>
  </w:style>
  <w:style w:type="character" w:styleId="Funotenzeichen">
    <w:name w:val="footnote reference"/>
    <w:basedOn w:val="Absatz-Standardschriftart"/>
    <w:uiPriority w:val="99"/>
    <w:semiHidden/>
    <w:unhideWhenUsed/>
    <w:rsid w:val="006A72AF"/>
    <w:rPr>
      <w:vertAlign w:val="superscript"/>
    </w:rPr>
  </w:style>
  <w:style w:type="paragraph" w:styleId="Sprechblasentext">
    <w:name w:val="Balloon Text"/>
    <w:basedOn w:val="Standard"/>
    <w:link w:val="SprechblasentextZchn"/>
    <w:uiPriority w:val="99"/>
    <w:semiHidden/>
    <w:unhideWhenUsed/>
    <w:rsid w:val="009269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69BF"/>
    <w:rPr>
      <w:rFonts w:ascii="Tahoma" w:hAnsi="Tahoma" w:cs="Tahoma"/>
      <w:sz w:val="16"/>
      <w:szCs w:val="16"/>
    </w:rPr>
  </w:style>
  <w:style w:type="paragraph" w:styleId="KeinLeerraum">
    <w:name w:val="No Spacing"/>
    <w:uiPriority w:val="1"/>
    <w:qFormat/>
    <w:rsid w:val="003754C5"/>
    <w:pPr>
      <w:spacing w:after="0" w:line="240" w:lineRule="auto"/>
    </w:pPr>
  </w:style>
</w:styles>
</file>

<file path=word/webSettings.xml><?xml version="1.0" encoding="utf-8"?>
<w:webSettings xmlns:r="http://schemas.openxmlformats.org/officeDocument/2006/relationships" xmlns:w="http://schemas.openxmlformats.org/wordprocessingml/2006/main">
  <w:divs>
    <w:div w:id="196610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PowerPoint-Folie1.sldx"/><Relationship Id="rId13" Type="http://schemas.openxmlformats.org/officeDocument/2006/relationships/image" Target="media/image4.emf"/><Relationship Id="rId18" Type="http://schemas.openxmlformats.org/officeDocument/2006/relationships/package" Target="embeddings/Microsoft_Office_PowerPoint-Folie6.sldx"/><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package" Target="embeddings/Microsoft_Office_PowerPoint-Folie3.sl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package" Target="embeddings/Microsoft_Office_PowerPoint-Folie5.sldx"/><Relationship Id="rId20" Type="http://schemas.openxmlformats.org/officeDocument/2006/relationships/package" Target="embeddings/Microsoft_Office_PowerPoint-Folie7.sld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Microsoft_Office_PowerPoint-Folie9.sldx"/><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10" Type="http://schemas.openxmlformats.org/officeDocument/2006/relationships/package" Target="embeddings/Microsoft_Office_PowerPoint-Folie2.sld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Office_PowerPoint-Folie4.sldx"/><Relationship Id="rId22" Type="http://schemas.openxmlformats.org/officeDocument/2006/relationships/package" Target="embeddings/Microsoft_Office_PowerPoint-Folie8.sldx"/><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6C9A3-DB95-467A-AFDB-0BBD2934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2070</Words>
  <Characters>13043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75</cp:revision>
  <cp:lastPrinted>2013-09-27T19:59:00Z</cp:lastPrinted>
  <dcterms:created xsi:type="dcterms:W3CDTF">2013-09-20T12:11:00Z</dcterms:created>
  <dcterms:modified xsi:type="dcterms:W3CDTF">2013-09-29T15:24:00Z</dcterms:modified>
</cp:coreProperties>
</file>