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D29053" w14:textId="77777777" w:rsidR="000D489B" w:rsidRPr="00C11B7C" w:rsidRDefault="000D489B" w:rsidP="005C4FDA">
      <w:pPr>
        <w:jc w:val="right"/>
        <w:rPr>
          <w:rFonts w:ascii="NexusSans-Regular" w:hAnsi="NexusSans-Regular"/>
          <w:b/>
          <w:bCs/>
          <w:sz w:val="20"/>
          <w:szCs w:val="20"/>
        </w:rPr>
      </w:pPr>
    </w:p>
    <w:p w14:paraId="16F78F6E" w14:textId="77777777" w:rsidR="009409AB" w:rsidRDefault="009409AB">
      <w:pPr>
        <w:widowControl/>
        <w:suppressAutoHyphens w:val="0"/>
        <w:rPr>
          <w:rFonts w:ascii="NexusSans-Regular" w:hAnsi="NexusSans-Regular"/>
          <w:b/>
          <w:bCs/>
          <w:sz w:val="28"/>
          <w:szCs w:val="28"/>
          <w:lang w:val="de-DE"/>
        </w:rPr>
      </w:pPr>
    </w:p>
    <w:p w14:paraId="3246292E" w14:textId="77777777" w:rsidR="001B1AC2" w:rsidRDefault="001B1AC2">
      <w:pPr>
        <w:widowControl/>
        <w:suppressAutoHyphens w:val="0"/>
        <w:rPr>
          <w:rFonts w:ascii="NexusSans-Regular" w:hAnsi="NexusSans-Regular"/>
          <w:b/>
          <w:bCs/>
          <w:sz w:val="28"/>
          <w:szCs w:val="28"/>
          <w:lang w:val="de-DE"/>
        </w:rPr>
      </w:pPr>
    </w:p>
    <w:p w14:paraId="48A6A8B8" w14:textId="77777777" w:rsidR="00AD545C" w:rsidRDefault="00AD545C">
      <w:pPr>
        <w:widowControl/>
        <w:suppressAutoHyphens w:val="0"/>
        <w:rPr>
          <w:rFonts w:ascii="NexusSans-Regular" w:hAnsi="NexusSans-Regular"/>
          <w:b/>
          <w:bCs/>
          <w:sz w:val="28"/>
          <w:szCs w:val="28"/>
          <w:lang w:val="de-DE"/>
        </w:rPr>
      </w:pPr>
    </w:p>
    <w:p w14:paraId="3CA380F9" w14:textId="77777777" w:rsidR="00C227D9" w:rsidRDefault="00C227D9" w:rsidP="00C227D9">
      <w:pPr>
        <w:widowControl/>
        <w:suppressAutoHyphens w:val="0"/>
        <w:rPr>
          <w:rFonts w:ascii="NexusSans-Regular" w:hAnsi="NexusSans-Regular"/>
          <w:b/>
          <w:bCs/>
          <w:kern w:val="2"/>
          <w:sz w:val="28"/>
          <w:szCs w:val="28"/>
          <w:lang w:val="de-DE"/>
        </w:rPr>
      </w:pPr>
      <w:r>
        <w:rPr>
          <w:rFonts w:ascii="NexusSans-Regular" w:hAnsi="NexusSans-Regular"/>
          <w:b/>
          <w:bCs/>
          <w:sz w:val="28"/>
          <w:szCs w:val="28"/>
          <w:lang w:val="de-DE"/>
        </w:rPr>
        <w:t>Erläuterung zur Vorlagenbearbeitung</w:t>
      </w:r>
    </w:p>
    <w:p w14:paraId="67979A09" w14:textId="77777777" w:rsidR="00C227D9" w:rsidRDefault="00C227D9" w:rsidP="00C227D9">
      <w:pPr>
        <w:widowControl/>
        <w:suppressAutoHyphens w:val="0"/>
        <w:rPr>
          <w:rFonts w:ascii="NexusSans-Regular" w:hAnsi="NexusSans-Regular"/>
          <w:b/>
          <w:bCs/>
          <w:sz w:val="28"/>
          <w:szCs w:val="28"/>
          <w:lang w:val="de-DE"/>
        </w:rPr>
      </w:pPr>
    </w:p>
    <w:p w14:paraId="3DFD3358" w14:textId="77777777" w:rsidR="00C227D9" w:rsidRDefault="00C227D9" w:rsidP="00C227D9">
      <w:pPr>
        <w:widowControl/>
        <w:suppressAutoHyphens w:val="0"/>
        <w:rPr>
          <w:rFonts w:ascii="NexusSans-Regular" w:hAnsi="NexusSans-Regular"/>
          <w:kern w:val="2"/>
          <w:lang w:val="de-DE"/>
        </w:rPr>
      </w:pPr>
      <w:r>
        <w:rPr>
          <w:rFonts w:ascii="NexusSans-Regular" w:hAnsi="NexusSans-Regular"/>
          <w:highlight w:val="yellow"/>
          <w:lang w:val="de-DE"/>
        </w:rPr>
        <w:t>Bitte füllen Sie sämtliche gelb unterlegten Felder aus (Fußnote nicht vergessen)!</w:t>
      </w:r>
    </w:p>
    <w:p w14:paraId="35A79C46" w14:textId="77777777" w:rsidR="00C227D9" w:rsidRDefault="00C227D9" w:rsidP="00C227D9">
      <w:pPr>
        <w:widowControl/>
        <w:suppressAutoHyphens w:val="0"/>
        <w:rPr>
          <w:rFonts w:ascii="NexusSans-Regular" w:hAnsi="NexusSans-Regular"/>
          <w:lang w:val="de-DE"/>
        </w:rPr>
      </w:pPr>
    </w:p>
    <w:p w14:paraId="7A22F315" w14:textId="77777777" w:rsidR="00C227D9" w:rsidRDefault="00C227D9" w:rsidP="00C227D9">
      <w:pPr>
        <w:widowControl/>
        <w:suppressAutoHyphens w:val="0"/>
        <w:rPr>
          <w:rFonts w:ascii="NexusSans-Regular" w:hAnsi="NexusSans-Regular"/>
          <w:b/>
          <w:lang w:val="de-DE"/>
        </w:rPr>
      </w:pPr>
      <w:r>
        <w:rPr>
          <w:rFonts w:ascii="NexusSans-Regular" w:hAnsi="NexusSans-Regular"/>
          <w:b/>
          <w:lang w:val="de-DE"/>
        </w:rPr>
        <w:t xml:space="preserve">Alle Angaben entnehmen Sie Ihrer Noten- und Punkteübersicht aus dem </w:t>
      </w:r>
      <w:proofErr w:type="spellStart"/>
      <w:r>
        <w:rPr>
          <w:rFonts w:ascii="NexusSans-Regular" w:hAnsi="NexusSans-Regular"/>
          <w:b/>
          <w:lang w:val="de-DE"/>
        </w:rPr>
        <w:t>SLcM</w:t>
      </w:r>
      <w:proofErr w:type="spellEnd"/>
      <w:r>
        <w:rPr>
          <w:rFonts w:ascii="NexusSans-Regular" w:hAnsi="NexusSans-Regular"/>
          <w:b/>
          <w:lang w:val="de-DE"/>
        </w:rPr>
        <w:t>.</w:t>
      </w:r>
    </w:p>
    <w:p w14:paraId="29D45BAD" w14:textId="77777777" w:rsidR="00C227D9" w:rsidRDefault="00C227D9" w:rsidP="00C227D9">
      <w:pPr>
        <w:widowControl/>
        <w:suppressAutoHyphens w:val="0"/>
        <w:rPr>
          <w:rFonts w:ascii="NexusSans-Regular" w:hAnsi="NexusSans-Regular"/>
          <w:lang w:val="de-DE"/>
        </w:rPr>
      </w:pPr>
    </w:p>
    <w:p w14:paraId="52CDB6D1" w14:textId="77777777" w:rsidR="00C227D9" w:rsidRDefault="00D01E98" w:rsidP="00C227D9">
      <w:pPr>
        <w:widowControl/>
        <w:suppressAutoHyphens w:val="0"/>
        <w:rPr>
          <w:rFonts w:ascii="NexusSans-Regular" w:hAnsi="NexusSans-Regular"/>
          <w:lang w:val="de-DE"/>
        </w:rPr>
      </w:pPr>
      <w:r>
        <w:rPr>
          <w:rFonts w:ascii="NexusSans-Regular" w:hAnsi="NexusSans-Regular"/>
          <w:lang w:val="de-DE"/>
        </w:rPr>
        <w:t>D</w:t>
      </w:r>
      <w:r w:rsidR="00C227D9">
        <w:rPr>
          <w:rFonts w:ascii="NexusSans-Regular" w:hAnsi="NexusSans-Regular"/>
          <w:lang w:val="de-DE"/>
        </w:rPr>
        <w:t xml:space="preserve">ie übersetzten Modulbezeichnungen, die Modulsignaturen und die zu erreichenden LP </w:t>
      </w:r>
      <w:r>
        <w:rPr>
          <w:rFonts w:ascii="NexusSans-Regular" w:hAnsi="NexusSans-Regular"/>
          <w:lang w:val="de-DE"/>
        </w:rPr>
        <w:t xml:space="preserve">sind </w:t>
      </w:r>
      <w:r w:rsidR="00C227D9">
        <w:rPr>
          <w:rFonts w:ascii="NexusSans-Regular" w:hAnsi="NexusSans-Regular"/>
          <w:lang w:val="de-DE"/>
        </w:rPr>
        <w:t>bereits eingetragen. Hier müssen Sie nur folgendes noch eintragen:</w:t>
      </w:r>
    </w:p>
    <w:p w14:paraId="38EB47E4" w14:textId="77777777" w:rsidR="00D01E98" w:rsidRDefault="00D01E98" w:rsidP="00C227D9">
      <w:pPr>
        <w:pStyle w:val="Listenabsatz"/>
        <w:widowControl/>
        <w:numPr>
          <w:ilvl w:val="0"/>
          <w:numId w:val="2"/>
        </w:numPr>
        <w:suppressAutoHyphens w:val="0"/>
        <w:rPr>
          <w:rFonts w:ascii="NexusSans-Regular" w:hAnsi="NexusSans-Regular"/>
          <w:szCs w:val="24"/>
          <w:lang w:val="de-DE"/>
        </w:rPr>
      </w:pPr>
      <w:r>
        <w:rPr>
          <w:rFonts w:ascii="NexusSans-Regular" w:hAnsi="NexusSans-Regular"/>
          <w:szCs w:val="24"/>
          <w:lang w:val="de-DE"/>
        </w:rPr>
        <w:t>Persönliche Angaben und Angaben zum Studiengang</w:t>
      </w:r>
    </w:p>
    <w:p w14:paraId="3531D91C" w14:textId="77777777" w:rsidR="00C227D9" w:rsidRDefault="00C227D9" w:rsidP="00C227D9">
      <w:pPr>
        <w:pStyle w:val="Listenabsatz"/>
        <w:widowControl/>
        <w:numPr>
          <w:ilvl w:val="0"/>
          <w:numId w:val="2"/>
        </w:numPr>
        <w:suppressAutoHyphens w:val="0"/>
        <w:rPr>
          <w:rFonts w:ascii="NexusSans-Regular" w:hAnsi="NexusSans-Regular"/>
          <w:szCs w:val="24"/>
          <w:lang w:val="de-DE"/>
        </w:rPr>
      </w:pPr>
      <w:r>
        <w:rPr>
          <w:rFonts w:ascii="NexusSans-Regular" w:hAnsi="NexusSans-Regular"/>
          <w:szCs w:val="24"/>
          <w:lang w:val="de-DE"/>
        </w:rPr>
        <w:t>Übersetzte Veranstaltungen mitsamt Kurs-Nr.</w:t>
      </w:r>
    </w:p>
    <w:p w14:paraId="5462D47F" w14:textId="77777777" w:rsidR="00C227D9" w:rsidRDefault="00C227D9" w:rsidP="00C227D9">
      <w:pPr>
        <w:pStyle w:val="Listenabsatz"/>
        <w:widowControl/>
        <w:numPr>
          <w:ilvl w:val="0"/>
          <w:numId w:val="2"/>
        </w:numPr>
        <w:suppressAutoHyphens w:val="0"/>
        <w:rPr>
          <w:rFonts w:ascii="NexusSans-Regular" w:hAnsi="NexusSans-Regular"/>
          <w:szCs w:val="24"/>
          <w:lang w:val="de-DE"/>
        </w:rPr>
      </w:pPr>
      <w:r>
        <w:rPr>
          <w:rFonts w:ascii="NexusSans-Regular" w:hAnsi="NexusSans-Regular"/>
          <w:szCs w:val="24"/>
          <w:lang w:val="de-DE"/>
        </w:rPr>
        <w:t>Note eintragen in MP-Zeile und in Modulzeile</w:t>
      </w:r>
    </w:p>
    <w:p w14:paraId="6E7EF75B" w14:textId="77777777" w:rsidR="009409AB" w:rsidRDefault="009409AB">
      <w:pPr>
        <w:widowControl/>
        <w:suppressAutoHyphens w:val="0"/>
        <w:rPr>
          <w:rFonts w:ascii="NexusSans-Regular" w:hAnsi="NexusSans-Regular"/>
          <w:bCs/>
          <w:lang w:val="de-DE"/>
        </w:rPr>
      </w:pPr>
    </w:p>
    <w:p w14:paraId="17E45B7E" w14:textId="77777777" w:rsidR="001B1AC2" w:rsidRPr="001B1AC2" w:rsidRDefault="00AD545C" w:rsidP="009409AB">
      <w:pPr>
        <w:pStyle w:val="TabellenInhalt"/>
        <w:rPr>
          <w:rFonts w:ascii="NexusSans-Regular" w:hAnsi="NexusSans-Regular"/>
          <w:b/>
          <w:bCs/>
          <w:u w:val="single"/>
          <w:lang w:val="de-DE"/>
        </w:rPr>
      </w:pPr>
      <w:r>
        <w:rPr>
          <w:rFonts w:ascii="NexusSans-Regular" w:hAnsi="NexusSans-Regular"/>
          <w:b/>
          <w:bCs/>
          <w:u w:val="single"/>
          <w:lang w:val="de-DE"/>
        </w:rPr>
        <w:t>Wahlpflichtmodule</w:t>
      </w:r>
    </w:p>
    <w:p w14:paraId="2E96A6F3" w14:textId="77777777" w:rsidR="009409AB" w:rsidRDefault="009409AB" w:rsidP="009409AB">
      <w:pPr>
        <w:pStyle w:val="TabellenInhalt"/>
        <w:rPr>
          <w:rFonts w:ascii="NexusSans-Regular" w:hAnsi="NexusSans-Regular"/>
          <w:bCs/>
          <w:lang w:val="de-DE"/>
        </w:rPr>
      </w:pPr>
      <w:r w:rsidRPr="009409AB">
        <w:rPr>
          <w:rFonts w:ascii="NexusSans-Regular" w:hAnsi="NexusSans-Regular"/>
          <w:bCs/>
          <w:lang w:val="de-DE"/>
        </w:rPr>
        <w:t xml:space="preserve">Bei den Wahlpflichtmodulen </w:t>
      </w:r>
      <w:r w:rsidRPr="009409AB">
        <w:rPr>
          <w:rFonts w:ascii="NexusSans-Regular" w:hAnsi="NexusSans-Regular"/>
          <w:bCs/>
          <w:color w:val="0070C0"/>
          <w:lang w:val="de-DE"/>
        </w:rPr>
        <w:t>„</w:t>
      </w:r>
      <w:r w:rsidRPr="009409AB">
        <w:rPr>
          <w:rFonts w:ascii="NexusSans-Regular" w:hAnsi="NexusSans-Regular"/>
          <w:b/>
          <w:color w:val="0070C0"/>
          <w:sz w:val="20"/>
          <w:szCs w:val="20"/>
          <w:lang w:val="de-DE"/>
        </w:rPr>
        <w:t xml:space="preserve">International Communication </w:t>
      </w:r>
      <w:proofErr w:type="spellStart"/>
      <w:r w:rsidRPr="009409AB">
        <w:rPr>
          <w:rFonts w:ascii="NexusSans-Regular" w:hAnsi="NexusSans-Regular"/>
          <w:b/>
          <w:color w:val="0070C0"/>
          <w:sz w:val="20"/>
          <w:szCs w:val="20"/>
          <w:lang w:val="de-DE"/>
        </w:rPr>
        <w:t>or</w:t>
      </w:r>
      <w:proofErr w:type="spellEnd"/>
      <w:r w:rsidRPr="009409AB">
        <w:rPr>
          <w:rFonts w:ascii="NexusSans-Regular" w:hAnsi="NexusSans-Regular"/>
          <w:b/>
          <w:color w:val="0070C0"/>
          <w:sz w:val="20"/>
          <w:szCs w:val="20"/>
          <w:lang w:val="de-DE"/>
        </w:rPr>
        <w:t xml:space="preserve"> Module </w:t>
      </w:r>
      <w:proofErr w:type="spellStart"/>
      <w:r w:rsidRPr="009409AB">
        <w:rPr>
          <w:rFonts w:ascii="NexusSans-Regular" w:hAnsi="NexusSans-Regular"/>
          <w:b/>
          <w:color w:val="0070C0"/>
          <w:sz w:val="20"/>
          <w:szCs w:val="20"/>
          <w:lang w:val="de-DE"/>
        </w:rPr>
        <w:t>from</w:t>
      </w:r>
      <w:proofErr w:type="spellEnd"/>
      <w:r w:rsidRPr="009409AB">
        <w:rPr>
          <w:rFonts w:ascii="NexusSans-Regular" w:hAnsi="NexusSans-Regular"/>
          <w:b/>
          <w:color w:val="0070C0"/>
          <w:sz w:val="20"/>
          <w:szCs w:val="20"/>
          <w:lang w:val="de-DE"/>
        </w:rPr>
        <w:t xml:space="preserve"> </w:t>
      </w:r>
      <w:proofErr w:type="spellStart"/>
      <w:r w:rsidRPr="009409AB">
        <w:rPr>
          <w:rFonts w:ascii="NexusSans-Regular" w:hAnsi="NexusSans-Regular"/>
          <w:b/>
          <w:color w:val="0070C0"/>
          <w:sz w:val="20"/>
          <w:szCs w:val="20"/>
          <w:lang w:val="de-DE"/>
        </w:rPr>
        <w:t>Master´s</w:t>
      </w:r>
      <w:proofErr w:type="spellEnd"/>
      <w:r w:rsidRPr="009409AB">
        <w:rPr>
          <w:rFonts w:ascii="NexusSans-Regular" w:hAnsi="NexusSans-Regular"/>
          <w:b/>
          <w:color w:val="0070C0"/>
          <w:sz w:val="20"/>
          <w:szCs w:val="20"/>
          <w:lang w:val="de-DE"/>
        </w:rPr>
        <w:t xml:space="preserve"> </w:t>
      </w:r>
      <w:proofErr w:type="spellStart"/>
      <w:r w:rsidRPr="009409AB">
        <w:rPr>
          <w:rFonts w:ascii="NexusSans-Regular" w:hAnsi="NexusSans-Regular"/>
          <w:b/>
          <w:color w:val="0070C0"/>
          <w:sz w:val="20"/>
          <w:szCs w:val="20"/>
          <w:lang w:val="de-DE"/>
        </w:rPr>
        <w:t>Program</w:t>
      </w:r>
      <w:proofErr w:type="spellEnd"/>
      <w:r w:rsidRPr="009409AB">
        <w:rPr>
          <w:rFonts w:ascii="NexusSans-Regular" w:hAnsi="NexusSans-Regular"/>
          <w:b/>
          <w:color w:val="0070C0"/>
          <w:sz w:val="20"/>
          <w:szCs w:val="20"/>
          <w:lang w:val="de-DE"/>
        </w:rPr>
        <w:t xml:space="preserve"> Political Science”</w:t>
      </w:r>
      <w:r w:rsidRPr="009409AB">
        <w:rPr>
          <w:rFonts w:ascii="NexusSans-Regular" w:hAnsi="NexusSans-Regular"/>
          <w:b/>
          <w:sz w:val="20"/>
          <w:szCs w:val="20"/>
          <w:lang w:val="de-DE"/>
        </w:rPr>
        <w:t xml:space="preserve"> </w:t>
      </w:r>
      <w:r w:rsidRPr="009409AB">
        <w:rPr>
          <w:rFonts w:ascii="NexusSans-Regular" w:hAnsi="NexusSans-Regular"/>
          <w:bCs/>
          <w:lang w:val="de-DE"/>
        </w:rPr>
        <w:t xml:space="preserve">und </w:t>
      </w:r>
      <w:r w:rsidRPr="009409AB">
        <w:rPr>
          <w:rFonts w:ascii="NexusSans-Regular" w:hAnsi="NexusSans-Regular"/>
          <w:b/>
          <w:color w:val="0070C0"/>
          <w:sz w:val="20"/>
          <w:szCs w:val="20"/>
          <w:lang w:val="de-DE"/>
        </w:rPr>
        <w:t xml:space="preserve">“Professional </w:t>
      </w:r>
      <w:proofErr w:type="spellStart"/>
      <w:r w:rsidRPr="009409AB">
        <w:rPr>
          <w:rFonts w:ascii="NexusSans-Regular" w:hAnsi="NexusSans-Regular"/>
          <w:b/>
          <w:color w:val="0070C0"/>
          <w:sz w:val="20"/>
          <w:szCs w:val="20"/>
          <w:lang w:val="de-DE"/>
        </w:rPr>
        <w:t>Internship</w:t>
      </w:r>
      <w:proofErr w:type="spellEnd"/>
      <w:r w:rsidRPr="009409AB">
        <w:rPr>
          <w:rFonts w:ascii="NexusSans-Regular" w:hAnsi="NexusSans-Regular"/>
          <w:b/>
          <w:color w:val="0070C0"/>
          <w:sz w:val="20"/>
          <w:szCs w:val="20"/>
          <w:lang w:val="de-DE"/>
        </w:rPr>
        <w:t xml:space="preserve"> </w:t>
      </w:r>
      <w:proofErr w:type="spellStart"/>
      <w:r w:rsidRPr="009409AB">
        <w:rPr>
          <w:rFonts w:ascii="NexusSans-Regular" w:hAnsi="NexusSans-Regular"/>
          <w:b/>
          <w:color w:val="0070C0"/>
          <w:sz w:val="20"/>
          <w:szCs w:val="20"/>
          <w:lang w:val="de-DE"/>
        </w:rPr>
        <w:t>or</w:t>
      </w:r>
      <w:proofErr w:type="spellEnd"/>
      <w:r w:rsidRPr="009409AB">
        <w:rPr>
          <w:rFonts w:ascii="NexusSans-Regular" w:hAnsi="NexusSans-Regular"/>
          <w:b/>
          <w:color w:val="0070C0"/>
          <w:sz w:val="20"/>
          <w:szCs w:val="20"/>
          <w:lang w:val="de-DE"/>
        </w:rPr>
        <w:t xml:space="preserve"> Communication Analysis Project </w:t>
      </w:r>
      <w:proofErr w:type="spellStart"/>
      <w:r w:rsidRPr="009409AB">
        <w:rPr>
          <w:rFonts w:ascii="NexusSans-Regular" w:hAnsi="NexusSans-Regular"/>
          <w:b/>
          <w:color w:val="0070C0"/>
          <w:sz w:val="20"/>
          <w:szCs w:val="20"/>
          <w:lang w:val="de-DE"/>
        </w:rPr>
        <w:t>or</w:t>
      </w:r>
      <w:proofErr w:type="spellEnd"/>
      <w:r w:rsidRPr="009409AB">
        <w:rPr>
          <w:rFonts w:ascii="NexusSans-Regular" w:hAnsi="NexusSans-Regular"/>
          <w:b/>
          <w:color w:val="0070C0"/>
          <w:sz w:val="20"/>
          <w:szCs w:val="20"/>
          <w:lang w:val="de-DE"/>
        </w:rPr>
        <w:t xml:space="preserve"> </w:t>
      </w:r>
      <w:proofErr w:type="spellStart"/>
      <w:r w:rsidRPr="009409AB">
        <w:rPr>
          <w:rFonts w:ascii="NexusSans-Regular" w:hAnsi="NexusSans-Regular"/>
          <w:b/>
          <w:color w:val="0070C0"/>
          <w:sz w:val="20"/>
          <w:szCs w:val="20"/>
          <w:lang w:val="de-DE"/>
        </w:rPr>
        <w:t>Foreign</w:t>
      </w:r>
      <w:proofErr w:type="spellEnd"/>
      <w:r w:rsidRPr="009409AB">
        <w:rPr>
          <w:rFonts w:ascii="NexusSans-Regular" w:hAnsi="NexusSans-Regular"/>
          <w:b/>
          <w:color w:val="0070C0"/>
          <w:sz w:val="20"/>
          <w:szCs w:val="20"/>
          <w:lang w:val="de-DE"/>
        </w:rPr>
        <w:t xml:space="preserve"> Language Module”</w:t>
      </w:r>
      <w:r w:rsidRPr="009409AB">
        <w:rPr>
          <w:rFonts w:ascii="NexusSans-Regular" w:hAnsi="NexusSans-Regular"/>
          <w:b/>
          <w:sz w:val="20"/>
          <w:szCs w:val="20"/>
          <w:lang w:val="de-DE"/>
        </w:rPr>
        <w:t xml:space="preserve"> </w:t>
      </w:r>
      <w:r w:rsidRPr="009409AB">
        <w:rPr>
          <w:rFonts w:ascii="NexusSans-Regular" w:hAnsi="NexusSans-Regular"/>
          <w:bCs/>
          <w:lang w:val="de-DE"/>
        </w:rPr>
        <w:t xml:space="preserve">löschen Sie bitte </w:t>
      </w:r>
      <w:r w:rsidR="001B1AC2">
        <w:rPr>
          <w:rFonts w:ascii="NexusSans-Regular" w:hAnsi="NexusSans-Regular"/>
          <w:bCs/>
          <w:lang w:val="de-DE"/>
        </w:rPr>
        <w:t>die Zeile</w:t>
      </w:r>
      <w:r w:rsidRPr="009409AB">
        <w:rPr>
          <w:rFonts w:ascii="NexusSans-Regular" w:hAnsi="NexusSans-Regular"/>
          <w:bCs/>
          <w:lang w:val="de-DE"/>
        </w:rPr>
        <w:t xml:space="preserve">n mit den Modulen, die Sie </w:t>
      </w:r>
      <w:r w:rsidRPr="009409AB">
        <w:rPr>
          <w:rFonts w:ascii="NexusSans-Regular" w:hAnsi="NexusSans-Regular"/>
          <w:b/>
          <w:bCs/>
          <w:lang w:val="de-DE"/>
        </w:rPr>
        <w:t>nicht</w:t>
      </w:r>
      <w:r w:rsidRPr="009409AB">
        <w:rPr>
          <w:rFonts w:ascii="NexusSans-Regular" w:hAnsi="NexusSans-Regular"/>
          <w:bCs/>
          <w:lang w:val="de-DE"/>
        </w:rPr>
        <w:t xml:space="preserve"> absolviert haben</w:t>
      </w:r>
    </w:p>
    <w:p w14:paraId="648F7844" w14:textId="77777777" w:rsidR="001B1AC2" w:rsidRDefault="001B1AC2" w:rsidP="009409AB">
      <w:pPr>
        <w:pStyle w:val="TabellenInhalt"/>
        <w:rPr>
          <w:rFonts w:ascii="NexusSans-Regular" w:hAnsi="NexusSans-Regular"/>
          <w:bCs/>
          <w:lang w:val="de-DE"/>
        </w:rPr>
      </w:pPr>
    </w:p>
    <w:p w14:paraId="6F05A72F" w14:textId="77777777" w:rsidR="001B1AC2" w:rsidRPr="001B1AC2" w:rsidRDefault="001B1AC2" w:rsidP="009409AB">
      <w:pPr>
        <w:pStyle w:val="TabellenInhalt"/>
        <w:rPr>
          <w:rFonts w:ascii="NexusSans-Regular" w:hAnsi="NexusSans-Regular"/>
          <w:b/>
          <w:bCs/>
          <w:u w:val="single"/>
          <w:lang w:val="de-DE"/>
        </w:rPr>
      </w:pPr>
      <w:r w:rsidRPr="001B1AC2">
        <w:rPr>
          <w:rFonts w:ascii="NexusSans-Regular" w:hAnsi="NexusSans-Regular"/>
          <w:b/>
          <w:bCs/>
          <w:u w:val="single"/>
          <w:lang w:val="de-DE"/>
        </w:rPr>
        <w:t>Stempel/Unterschrift Prüfungsbüro</w:t>
      </w:r>
    </w:p>
    <w:p w14:paraId="46EBB826" w14:textId="77777777" w:rsidR="009409AB" w:rsidRDefault="009409AB" w:rsidP="009409AB">
      <w:pPr>
        <w:pStyle w:val="TabellenInhalt"/>
        <w:rPr>
          <w:rFonts w:ascii="NexusSans-Regular" w:hAnsi="NexusSans-Regular"/>
          <w:bCs/>
          <w:lang w:val="de-DE"/>
        </w:rPr>
      </w:pPr>
      <w:r>
        <w:rPr>
          <w:rFonts w:ascii="NexusSans-Regular" w:hAnsi="NexusSans-Regular"/>
          <w:bCs/>
          <w:lang w:val="de-DE"/>
        </w:rPr>
        <w:t xml:space="preserve">Anschließend senden Sie das ausgefüllte </w:t>
      </w:r>
      <w:proofErr w:type="spellStart"/>
      <w:r>
        <w:rPr>
          <w:rFonts w:ascii="NexusSans-Regular" w:hAnsi="NexusSans-Regular"/>
          <w:bCs/>
          <w:lang w:val="de-DE"/>
        </w:rPr>
        <w:t>Transcript</w:t>
      </w:r>
      <w:proofErr w:type="spellEnd"/>
      <w:r>
        <w:rPr>
          <w:rFonts w:ascii="NexusSans-Regular" w:hAnsi="NexusSans-Regular"/>
          <w:bCs/>
          <w:lang w:val="de-DE"/>
        </w:rPr>
        <w:t xml:space="preserve"> zurück an das Prüfungsbüro (</w:t>
      </w:r>
      <w:r w:rsidR="006E576E">
        <w:fldChar w:fldCharType="begin"/>
      </w:r>
      <w:r w:rsidR="006E576E" w:rsidRPr="006E576E">
        <w:rPr>
          <w:lang w:val="de-DE"/>
        </w:rPr>
        <w:instrText xml:space="preserve"> HYPERLINK "mailto:ma-mepolkomm@polsoz.fu-berlin.de" </w:instrText>
      </w:r>
      <w:r w:rsidR="006E576E">
        <w:fldChar w:fldCharType="separate"/>
      </w:r>
      <w:r w:rsidR="001B1AC2" w:rsidRPr="005D733B">
        <w:rPr>
          <w:rStyle w:val="Hyperlink"/>
          <w:rFonts w:ascii="NexusSans-Regular" w:hAnsi="NexusSans-Regular"/>
          <w:bCs/>
          <w:lang w:val="de-DE"/>
        </w:rPr>
        <w:t>ma-mepolkomm@polsoz.fu-berlin.de</w:t>
      </w:r>
      <w:r w:rsidR="006E576E">
        <w:rPr>
          <w:rStyle w:val="Hyperlink"/>
          <w:rFonts w:ascii="NexusSans-Regular" w:hAnsi="NexusSans-Regular"/>
          <w:bCs/>
          <w:lang w:val="de-DE"/>
        </w:rPr>
        <w:fldChar w:fldCharType="end"/>
      </w:r>
      <w:r>
        <w:rPr>
          <w:rFonts w:ascii="NexusSans-Regular" w:hAnsi="NexusSans-Regular"/>
          <w:bCs/>
          <w:lang w:val="de-DE"/>
        </w:rPr>
        <w:t>)</w:t>
      </w:r>
      <w:r w:rsidR="001B1AC2">
        <w:rPr>
          <w:rFonts w:ascii="NexusSans-Regular" w:hAnsi="NexusSans-Regular"/>
          <w:bCs/>
          <w:lang w:val="de-DE"/>
        </w:rPr>
        <w:t xml:space="preserve"> </w:t>
      </w:r>
    </w:p>
    <w:p w14:paraId="5C04703B" w14:textId="77777777" w:rsidR="001B1AC2" w:rsidRDefault="001B1AC2" w:rsidP="009409AB">
      <w:pPr>
        <w:pStyle w:val="TabellenInhalt"/>
        <w:rPr>
          <w:rFonts w:ascii="NexusSans-Regular" w:hAnsi="NexusSans-Regular"/>
          <w:bCs/>
          <w:lang w:val="de-DE"/>
        </w:rPr>
      </w:pPr>
    </w:p>
    <w:p w14:paraId="31526CE3" w14:textId="77777777" w:rsidR="001B1AC2" w:rsidRDefault="001B1AC2" w:rsidP="009409AB">
      <w:pPr>
        <w:pStyle w:val="TabellenInhalt"/>
        <w:rPr>
          <w:rFonts w:ascii="NexusSans-Regular" w:hAnsi="NexusSans-Regular"/>
          <w:bCs/>
          <w:lang w:val="de-DE"/>
        </w:rPr>
      </w:pPr>
    </w:p>
    <w:p w14:paraId="4228180E" w14:textId="77777777" w:rsidR="001B1AC2" w:rsidRDefault="001B1AC2" w:rsidP="009409AB">
      <w:pPr>
        <w:pStyle w:val="TabellenInhalt"/>
        <w:rPr>
          <w:rFonts w:ascii="NexusSans-Regular" w:hAnsi="NexusSans-Regular"/>
          <w:bCs/>
          <w:lang w:val="de-DE"/>
        </w:rPr>
      </w:pPr>
    </w:p>
    <w:p w14:paraId="172FB7E4" w14:textId="77777777" w:rsidR="001B1AC2" w:rsidRPr="009409AB" w:rsidRDefault="001B1AC2" w:rsidP="009409AB">
      <w:pPr>
        <w:pStyle w:val="TabellenInhalt"/>
        <w:rPr>
          <w:rFonts w:ascii="NexusSans-Regular" w:hAnsi="NexusSans-Regular"/>
          <w:bCs/>
          <w:lang w:val="de-DE"/>
        </w:rPr>
      </w:pPr>
      <w:r>
        <w:rPr>
          <w:rFonts w:ascii="NexusSans-Regular" w:hAnsi="NexusSans-Regular"/>
          <w:bCs/>
          <w:lang w:val="de-DE"/>
        </w:rPr>
        <w:t>Wenn Sie weitere Fragen haben, wenden Sie sich bitte per Mail (s.o.) oder telefonisch (030-83859715) an das Prüfungsbüro.</w:t>
      </w:r>
    </w:p>
    <w:p w14:paraId="1CAE6166" w14:textId="77777777" w:rsidR="009409AB" w:rsidRPr="009409AB" w:rsidRDefault="009409AB" w:rsidP="009409AB">
      <w:pPr>
        <w:widowControl/>
        <w:suppressAutoHyphens w:val="0"/>
        <w:rPr>
          <w:rFonts w:ascii="NexusSans-Regular" w:hAnsi="NexusSans-Regular"/>
          <w:bCs/>
          <w:lang w:val="de-DE"/>
        </w:rPr>
      </w:pPr>
      <w:r w:rsidRPr="009409AB">
        <w:rPr>
          <w:rFonts w:ascii="NexusSans-Regular" w:hAnsi="NexusSans-Regular"/>
          <w:bCs/>
          <w:lang w:val="de-DE"/>
        </w:rPr>
        <w:br w:type="page"/>
      </w:r>
    </w:p>
    <w:p w14:paraId="68DB490A" w14:textId="77777777" w:rsidR="000D489B" w:rsidRPr="00F97B14" w:rsidRDefault="00AA52D9">
      <w:pPr>
        <w:jc w:val="center"/>
        <w:rPr>
          <w:rFonts w:ascii="NexusSans-Regular" w:hAnsi="NexusSans-Regular"/>
        </w:rPr>
      </w:pPr>
      <w:r>
        <w:rPr>
          <w:rFonts w:ascii="NexusSans-Regular" w:hAnsi="NexusSans-Regular"/>
          <w:b/>
          <w:bCs/>
          <w:sz w:val="28"/>
          <w:szCs w:val="28"/>
        </w:rPr>
        <w:lastRenderedPageBreak/>
        <w:t>Transcript of Records</w:t>
      </w:r>
    </w:p>
    <w:p w14:paraId="3F8DED4F" w14:textId="77777777" w:rsidR="000D489B" w:rsidRPr="00F97B14" w:rsidRDefault="000D489B">
      <w:pPr>
        <w:jc w:val="center"/>
        <w:rPr>
          <w:rFonts w:ascii="NexusSans-Regular" w:hAnsi="NexusSans-Regular"/>
        </w:rPr>
      </w:pPr>
    </w:p>
    <w:p w14:paraId="42D5C006" w14:textId="77777777" w:rsidR="00AA52D9" w:rsidRPr="009409AB" w:rsidRDefault="00AA52D9" w:rsidP="00AA52D9">
      <w:pPr>
        <w:widowControl/>
        <w:shd w:val="clear" w:color="auto" w:fill="FFFFFF"/>
        <w:suppressAutoHyphens w:val="0"/>
        <w:rPr>
          <w:rFonts w:ascii="NexusSans-Regular" w:hAnsi="NexusSans-Regular"/>
          <w:sz w:val="20"/>
          <w:szCs w:val="20"/>
        </w:rPr>
      </w:pPr>
      <w:r w:rsidRPr="009409AB">
        <w:rPr>
          <w:rFonts w:ascii="NexusSans-Regular" w:hAnsi="NexusSans-Regular"/>
          <w:sz w:val="20"/>
          <w:szCs w:val="20"/>
        </w:rPr>
        <w:t xml:space="preserve">for </w:t>
      </w:r>
      <w:proofErr w:type="spellStart"/>
      <w:r w:rsidRPr="009409AB">
        <w:rPr>
          <w:rFonts w:ascii="NexusSans-Regular" w:hAnsi="NexusSans-Regular"/>
          <w:sz w:val="20"/>
          <w:szCs w:val="20"/>
          <w:highlight w:val="yellow"/>
        </w:rPr>
        <w:t>Vorname</w:t>
      </w:r>
      <w:proofErr w:type="spellEnd"/>
      <w:r w:rsidRPr="009409AB">
        <w:rPr>
          <w:rFonts w:ascii="NexusSans-Regular" w:hAnsi="NexusSans-Regular"/>
          <w:sz w:val="20"/>
          <w:szCs w:val="20"/>
          <w:highlight w:val="yellow"/>
        </w:rPr>
        <w:t xml:space="preserve"> </w:t>
      </w:r>
      <w:proofErr w:type="spellStart"/>
      <w:r w:rsidRPr="009409AB">
        <w:rPr>
          <w:rFonts w:ascii="NexusSans-Regular" w:hAnsi="NexusSans-Regular"/>
          <w:sz w:val="20"/>
          <w:szCs w:val="20"/>
          <w:highlight w:val="yellow"/>
        </w:rPr>
        <w:t>Nachname</w:t>
      </w:r>
      <w:proofErr w:type="spellEnd"/>
      <w:r w:rsidRPr="009409AB">
        <w:rPr>
          <w:rFonts w:ascii="NexusSans-Regular" w:hAnsi="NexusSans-Regular"/>
          <w:sz w:val="20"/>
          <w:szCs w:val="20"/>
        </w:rPr>
        <w:t xml:space="preserve"> born on </w:t>
      </w:r>
      <w:r w:rsidRPr="009409AB">
        <w:rPr>
          <w:rFonts w:ascii="NexusSans-Regular" w:hAnsi="NexusSans-Regular"/>
          <w:sz w:val="20"/>
          <w:szCs w:val="20"/>
          <w:highlight w:val="yellow"/>
        </w:rPr>
        <w:t xml:space="preserve">Monat Tag, </w:t>
      </w:r>
      <w:proofErr w:type="spellStart"/>
      <w:r w:rsidRPr="009409AB">
        <w:rPr>
          <w:rFonts w:ascii="NexusSans-Regular" w:hAnsi="NexusSans-Regular"/>
          <w:sz w:val="20"/>
          <w:szCs w:val="20"/>
          <w:highlight w:val="yellow"/>
        </w:rPr>
        <w:t>Jahr</w:t>
      </w:r>
      <w:proofErr w:type="spellEnd"/>
      <w:r w:rsidRPr="009409AB">
        <w:rPr>
          <w:rFonts w:ascii="NexusSans-Regular" w:hAnsi="NexusSans-Regular"/>
          <w:sz w:val="20"/>
          <w:szCs w:val="20"/>
        </w:rPr>
        <w:t xml:space="preserve"> in </w:t>
      </w:r>
      <w:proofErr w:type="spellStart"/>
      <w:r w:rsidRPr="009409AB">
        <w:rPr>
          <w:rFonts w:ascii="NexusSans-Regular" w:hAnsi="NexusSans-Regular"/>
          <w:sz w:val="20"/>
          <w:szCs w:val="20"/>
          <w:highlight w:val="yellow"/>
        </w:rPr>
        <w:t>Geburtsort</w:t>
      </w:r>
      <w:proofErr w:type="spellEnd"/>
      <w:r w:rsidRPr="009409AB">
        <w:rPr>
          <w:rFonts w:ascii="NexusSans-Regular" w:hAnsi="NexusSans-Regular"/>
          <w:sz w:val="20"/>
          <w:szCs w:val="20"/>
          <w:highlight w:val="yellow"/>
        </w:rPr>
        <w:t xml:space="preserve"> (</w:t>
      </w:r>
      <w:proofErr w:type="spellStart"/>
      <w:r w:rsidRPr="009409AB">
        <w:rPr>
          <w:rFonts w:ascii="NexusSans-Regular" w:hAnsi="NexusSans-Regular"/>
          <w:sz w:val="20"/>
          <w:szCs w:val="20"/>
          <w:highlight w:val="yellow"/>
        </w:rPr>
        <w:t>Geburtsland</w:t>
      </w:r>
      <w:proofErr w:type="spellEnd"/>
      <w:r w:rsidRPr="009409AB">
        <w:rPr>
          <w:rFonts w:ascii="NexusSans-Regular" w:hAnsi="NexusSans-Regular"/>
          <w:sz w:val="20"/>
          <w:szCs w:val="20"/>
          <w:highlight w:val="yellow"/>
        </w:rPr>
        <w:t>)</w:t>
      </w:r>
      <w:r w:rsidRPr="009409AB">
        <w:rPr>
          <w:rFonts w:ascii="NexusSans-Regular" w:hAnsi="NexusSans-Regular"/>
          <w:sz w:val="20"/>
          <w:szCs w:val="20"/>
        </w:rPr>
        <w:t xml:space="preserve">, student number: </w:t>
      </w:r>
      <w:r w:rsidRPr="009409AB">
        <w:rPr>
          <w:rFonts w:ascii="NexusSans-Regular" w:hAnsi="NexusSans-Regular"/>
          <w:sz w:val="20"/>
          <w:szCs w:val="20"/>
          <w:highlight w:val="yellow"/>
        </w:rPr>
        <w:t>XXX</w:t>
      </w:r>
      <w:r w:rsidRPr="009409AB">
        <w:rPr>
          <w:rFonts w:ascii="NexusSans-Regular" w:hAnsi="NexusSans-Regular"/>
          <w:sz w:val="20"/>
          <w:szCs w:val="20"/>
        </w:rPr>
        <w:tab/>
      </w:r>
      <w:r w:rsidRPr="009409AB">
        <w:rPr>
          <w:rFonts w:ascii="NexusSans-Regular" w:hAnsi="NexusSans-Regular"/>
          <w:sz w:val="20"/>
          <w:szCs w:val="20"/>
        </w:rPr>
        <w:tab/>
      </w:r>
    </w:p>
    <w:p w14:paraId="1D34753B" w14:textId="77777777" w:rsidR="00AA52D9" w:rsidRPr="009409AB" w:rsidRDefault="00AA52D9" w:rsidP="00AA52D9">
      <w:pPr>
        <w:widowControl/>
        <w:shd w:val="clear" w:color="auto" w:fill="FFFFFF"/>
        <w:suppressAutoHyphens w:val="0"/>
        <w:jc w:val="center"/>
        <w:rPr>
          <w:rFonts w:ascii="NexusSans-Regular" w:hAnsi="NexusSans-Regular"/>
          <w:sz w:val="20"/>
          <w:szCs w:val="20"/>
        </w:rPr>
      </w:pPr>
    </w:p>
    <w:p w14:paraId="0082241E" w14:textId="77777777" w:rsidR="00AA52D9" w:rsidRDefault="00AA52D9" w:rsidP="00AA52D9">
      <w:pPr>
        <w:widowControl/>
        <w:shd w:val="clear" w:color="auto" w:fill="FFFFFF"/>
        <w:suppressAutoHyphens w:val="0"/>
        <w:rPr>
          <w:rFonts w:ascii="NexusSans-Regular" w:hAnsi="NexusSans-Regular"/>
          <w:sz w:val="20"/>
          <w:szCs w:val="20"/>
        </w:rPr>
      </w:pPr>
      <w:r>
        <w:rPr>
          <w:rFonts w:ascii="NexusSans-Regular" w:hAnsi="NexusSans-Regular"/>
          <w:sz w:val="20"/>
          <w:szCs w:val="20"/>
        </w:rPr>
        <w:t xml:space="preserve">This is to certify that </w:t>
      </w:r>
      <w:proofErr w:type="spellStart"/>
      <w:r>
        <w:rPr>
          <w:rFonts w:ascii="NexusSans-Regular" w:hAnsi="NexusSans-Regular"/>
          <w:sz w:val="20"/>
          <w:szCs w:val="20"/>
          <w:highlight w:val="yellow"/>
        </w:rPr>
        <w:t>Nachname</w:t>
      </w:r>
      <w:proofErr w:type="spellEnd"/>
      <w:r w:rsidRPr="00794785">
        <w:rPr>
          <w:rFonts w:ascii="NexusSans-Regular" w:hAnsi="NexusSans-Regular"/>
          <w:sz w:val="20"/>
          <w:szCs w:val="20"/>
          <w:highlight w:val="yellow"/>
        </w:rPr>
        <w:t xml:space="preserve"> </w:t>
      </w:r>
      <w:proofErr w:type="spellStart"/>
      <w:r w:rsidRPr="00794785">
        <w:rPr>
          <w:rFonts w:ascii="NexusSans-Regular" w:hAnsi="NexusSans-Regular"/>
          <w:sz w:val="20"/>
          <w:szCs w:val="20"/>
          <w:highlight w:val="yellow"/>
        </w:rPr>
        <w:t>Vorname</w:t>
      </w:r>
      <w:proofErr w:type="spellEnd"/>
      <w:r w:rsidRPr="00794785">
        <w:rPr>
          <w:rFonts w:ascii="NexusSans-Regular" w:hAnsi="NexusSans-Regular"/>
          <w:sz w:val="20"/>
          <w:szCs w:val="20"/>
        </w:rPr>
        <w:t xml:space="preserve"> was registered as a student in the </w:t>
      </w:r>
      <w:r>
        <w:rPr>
          <w:rFonts w:ascii="NexusSans-Regular" w:hAnsi="NexusSans-Regular"/>
          <w:sz w:val="20"/>
          <w:szCs w:val="20"/>
        </w:rPr>
        <w:t>Master’s</w:t>
      </w:r>
      <w:r w:rsidRPr="00794785">
        <w:rPr>
          <w:rFonts w:ascii="NexusSans-Regular" w:hAnsi="NexusSans-Regular"/>
          <w:sz w:val="20"/>
          <w:szCs w:val="20"/>
        </w:rPr>
        <w:t xml:space="preserve"> Degree Program </w:t>
      </w:r>
      <w:r w:rsidRPr="00F97B14">
        <w:rPr>
          <w:rFonts w:ascii="NexusSans-Regular" w:hAnsi="NexusSans-Regular"/>
          <w:sz w:val="20"/>
          <w:szCs w:val="20"/>
        </w:rPr>
        <w:t xml:space="preserve">“Media and </w:t>
      </w:r>
      <w:r>
        <w:rPr>
          <w:rFonts w:ascii="NexusSans-Regular" w:hAnsi="NexusSans-Regular"/>
          <w:sz w:val="20"/>
          <w:szCs w:val="20"/>
        </w:rPr>
        <w:t xml:space="preserve">Political </w:t>
      </w:r>
      <w:r w:rsidRPr="00F97B14">
        <w:rPr>
          <w:rFonts w:ascii="NexusSans-Regular" w:hAnsi="NexusSans-Regular"/>
          <w:sz w:val="20"/>
          <w:szCs w:val="20"/>
        </w:rPr>
        <w:t>Communication”</w:t>
      </w:r>
      <w:r w:rsidRPr="00794785">
        <w:rPr>
          <w:rFonts w:ascii="NexusSans-Regular" w:hAnsi="NexusSans-Regular"/>
          <w:sz w:val="20"/>
          <w:szCs w:val="20"/>
        </w:rPr>
        <w:t xml:space="preserve"> and has earned the following credit points and grades for the courses listed below.</w:t>
      </w:r>
    </w:p>
    <w:p w14:paraId="1BB0318C" w14:textId="77777777" w:rsidR="00AA52D9" w:rsidRPr="00794785" w:rsidRDefault="00AA52D9" w:rsidP="00AA52D9">
      <w:pPr>
        <w:widowControl/>
        <w:shd w:val="clear" w:color="auto" w:fill="FFFFFF"/>
        <w:suppressAutoHyphens w:val="0"/>
        <w:rPr>
          <w:rFonts w:ascii="NexusSans-Regular" w:hAnsi="NexusSans-Regular"/>
          <w:sz w:val="16"/>
          <w:szCs w:val="16"/>
        </w:rPr>
      </w:pPr>
    </w:p>
    <w:tbl>
      <w:tblPr>
        <w:tblW w:w="9875" w:type="dxa"/>
        <w:tblInd w:w="55" w:type="dxa"/>
        <w:tblLayout w:type="fixed"/>
        <w:tblCellMar>
          <w:top w:w="55" w:type="dxa"/>
          <w:left w:w="55" w:type="dxa"/>
          <w:bottom w:w="55" w:type="dxa"/>
          <w:right w:w="55" w:type="dxa"/>
        </w:tblCellMar>
        <w:tblLook w:val="0000" w:firstRow="0" w:lastRow="0" w:firstColumn="0" w:lastColumn="0" w:noHBand="0" w:noVBand="0"/>
      </w:tblPr>
      <w:tblGrid>
        <w:gridCol w:w="5333"/>
        <w:gridCol w:w="2555"/>
        <w:gridCol w:w="1277"/>
        <w:gridCol w:w="710"/>
      </w:tblGrid>
      <w:tr w:rsidR="00AA52D9" w:rsidRPr="00F97B14" w14:paraId="3BA687ED" w14:textId="77777777" w:rsidTr="001B4925">
        <w:tc>
          <w:tcPr>
            <w:tcW w:w="5333" w:type="dxa"/>
            <w:shd w:val="clear" w:color="auto" w:fill="auto"/>
          </w:tcPr>
          <w:p w14:paraId="51698680" w14:textId="77777777" w:rsidR="00AA52D9" w:rsidRPr="00F97B14" w:rsidRDefault="00AA52D9" w:rsidP="001B4925">
            <w:pPr>
              <w:pStyle w:val="TabellenInhalt"/>
              <w:rPr>
                <w:rFonts w:ascii="NexusSans-Regular" w:hAnsi="NexusSans-Regular"/>
                <w:sz w:val="20"/>
                <w:szCs w:val="20"/>
              </w:rPr>
            </w:pPr>
          </w:p>
        </w:tc>
        <w:tc>
          <w:tcPr>
            <w:tcW w:w="2555" w:type="dxa"/>
            <w:tcBorders>
              <w:left w:val="nil"/>
            </w:tcBorders>
            <w:shd w:val="clear" w:color="auto" w:fill="auto"/>
          </w:tcPr>
          <w:p w14:paraId="5859BC25" w14:textId="77777777" w:rsidR="00AA52D9" w:rsidRPr="00F97B14" w:rsidRDefault="00AA52D9" w:rsidP="001B4925">
            <w:pPr>
              <w:pStyle w:val="TabellenInhalt"/>
              <w:rPr>
                <w:rFonts w:ascii="NexusSans-Regular" w:hAnsi="NexusSans-Regular"/>
                <w:sz w:val="20"/>
                <w:szCs w:val="20"/>
              </w:rPr>
            </w:pPr>
          </w:p>
        </w:tc>
        <w:tc>
          <w:tcPr>
            <w:tcW w:w="1277" w:type="dxa"/>
            <w:shd w:val="clear" w:color="auto" w:fill="auto"/>
          </w:tcPr>
          <w:p w14:paraId="0593BF4C" w14:textId="77777777" w:rsidR="00AA52D9" w:rsidRPr="00F97B14" w:rsidRDefault="00AA52D9" w:rsidP="001B4925">
            <w:pPr>
              <w:pStyle w:val="TabellenInhalt"/>
              <w:rPr>
                <w:rFonts w:ascii="NexusSans-Regular" w:hAnsi="NexusSans-Regular"/>
                <w:sz w:val="20"/>
                <w:szCs w:val="20"/>
              </w:rPr>
            </w:pPr>
            <w:r w:rsidRPr="00F97B14">
              <w:rPr>
                <w:rFonts w:ascii="NexusSans-Regular" w:hAnsi="NexusSans-Regular"/>
                <w:sz w:val="20"/>
                <w:szCs w:val="20"/>
              </w:rPr>
              <w:t xml:space="preserve">Credit </w:t>
            </w:r>
          </w:p>
          <w:p w14:paraId="101E70A6" w14:textId="77777777" w:rsidR="00AA52D9" w:rsidRPr="00F97B14" w:rsidRDefault="00AA52D9" w:rsidP="001B4925">
            <w:pPr>
              <w:pStyle w:val="TabellenInhalt"/>
              <w:rPr>
                <w:rFonts w:ascii="NexusSans-Regular" w:hAnsi="NexusSans-Regular"/>
                <w:sz w:val="20"/>
                <w:szCs w:val="20"/>
              </w:rPr>
            </w:pPr>
            <w:r w:rsidRPr="00F97B14">
              <w:rPr>
                <w:rFonts w:ascii="NexusSans-Regular" w:hAnsi="NexusSans-Regular"/>
                <w:sz w:val="20"/>
                <w:szCs w:val="20"/>
              </w:rPr>
              <w:t>points</w:t>
            </w:r>
          </w:p>
        </w:tc>
        <w:tc>
          <w:tcPr>
            <w:tcW w:w="710" w:type="dxa"/>
            <w:shd w:val="clear" w:color="auto" w:fill="auto"/>
          </w:tcPr>
          <w:p w14:paraId="7AD43FF5" w14:textId="77777777" w:rsidR="00AA52D9" w:rsidRPr="00F97B14" w:rsidRDefault="00AA52D9" w:rsidP="001B4925">
            <w:pPr>
              <w:pStyle w:val="TabellenInhalt"/>
              <w:ind w:hanging="60"/>
              <w:rPr>
                <w:rFonts w:ascii="NexusSans-Regular" w:hAnsi="NexusSans-Regular"/>
              </w:rPr>
            </w:pPr>
            <w:r w:rsidRPr="00F97B14">
              <w:rPr>
                <w:rFonts w:ascii="NexusSans-Regular" w:hAnsi="NexusSans-Regular"/>
                <w:sz w:val="20"/>
                <w:szCs w:val="20"/>
              </w:rPr>
              <w:t>Grade</w:t>
            </w:r>
          </w:p>
        </w:tc>
      </w:tr>
      <w:tr w:rsidR="00AA52D9" w:rsidRPr="00F97B14" w14:paraId="16938A0D" w14:textId="77777777" w:rsidTr="001B4925">
        <w:tc>
          <w:tcPr>
            <w:tcW w:w="5333" w:type="dxa"/>
            <w:shd w:val="clear" w:color="auto" w:fill="BFBFBF" w:themeFill="background1" w:themeFillShade="BF"/>
          </w:tcPr>
          <w:p w14:paraId="7EB9548D" w14:textId="77777777" w:rsidR="00AA52D9" w:rsidRPr="00F97B14" w:rsidRDefault="00AA52D9" w:rsidP="001B4925">
            <w:pPr>
              <w:pStyle w:val="TabellenInhalt"/>
              <w:rPr>
                <w:rFonts w:ascii="NexusSans-Regular" w:hAnsi="NexusSans-Regular"/>
                <w:b/>
                <w:bCs/>
                <w:sz w:val="20"/>
                <w:szCs w:val="20"/>
              </w:rPr>
            </w:pPr>
            <w:r w:rsidRPr="00794785">
              <w:rPr>
                <w:rFonts w:ascii="NexusSans-Regular" w:hAnsi="NexusSans-Regular"/>
                <w:b/>
                <w:bCs/>
                <w:sz w:val="20"/>
                <w:szCs w:val="20"/>
              </w:rPr>
              <w:t>Cumulative coursework and final grades</w:t>
            </w:r>
          </w:p>
        </w:tc>
        <w:tc>
          <w:tcPr>
            <w:tcW w:w="2555" w:type="dxa"/>
            <w:shd w:val="clear" w:color="auto" w:fill="BFBFBF" w:themeFill="background1" w:themeFillShade="BF"/>
          </w:tcPr>
          <w:p w14:paraId="26EDB40A" w14:textId="77777777" w:rsidR="00AA52D9" w:rsidRPr="00F97B14" w:rsidRDefault="00AA52D9" w:rsidP="001B4925">
            <w:pPr>
              <w:pStyle w:val="TabellenInhalt"/>
              <w:rPr>
                <w:rFonts w:ascii="NexusSans-Regular" w:hAnsi="NexusSans-Regular"/>
                <w:b/>
                <w:bCs/>
                <w:sz w:val="20"/>
                <w:szCs w:val="20"/>
              </w:rPr>
            </w:pPr>
          </w:p>
        </w:tc>
        <w:tc>
          <w:tcPr>
            <w:tcW w:w="1277" w:type="dxa"/>
            <w:shd w:val="clear" w:color="auto" w:fill="BFBFBF" w:themeFill="background1" w:themeFillShade="BF"/>
          </w:tcPr>
          <w:p w14:paraId="08209F34" w14:textId="77777777" w:rsidR="00AA52D9" w:rsidRPr="00F97B14" w:rsidRDefault="00AA52D9" w:rsidP="001B4925">
            <w:pPr>
              <w:pStyle w:val="TabellenInhalt"/>
              <w:rPr>
                <w:rFonts w:ascii="NexusSans-Regular" w:hAnsi="NexusSans-Regular"/>
                <w:b/>
                <w:bCs/>
                <w:sz w:val="20"/>
                <w:szCs w:val="20"/>
              </w:rPr>
            </w:pPr>
            <w:r>
              <w:rPr>
                <w:rFonts w:ascii="NexusSans-Regular" w:hAnsi="NexusSans-Regular"/>
                <w:b/>
                <w:bCs/>
                <w:sz w:val="20"/>
                <w:szCs w:val="20"/>
              </w:rPr>
              <w:t>120</w:t>
            </w:r>
            <w:r w:rsidRPr="00F97B14">
              <w:rPr>
                <w:rFonts w:ascii="NexusSans-Regular" w:hAnsi="NexusSans-Regular"/>
                <w:b/>
                <w:bCs/>
                <w:sz w:val="20"/>
                <w:szCs w:val="20"/>
              </w:rPr>
              <w:t xml:space="preserve"> </w:t>
            </w:r>
            <w:r>
              <w:rPr>
                <w:rFonts w:ascii="NexusSans-Regular" w:hAnsi="NexusSans-Regular"/>
                <w:b/>
                <w:bCs/>
                <w:sz w:val="20"/>
                <w:szCs w:val="20"/>
              </w:rPr>
              <w:t>(95)</w:t>
            </w:r>
          </w:p>
        </w:tc>
        <w:tc>
          <w:tcPr>
            <w:tcW w:w="710" w:type="dxa"/>
            <w:shd w:val="clear" w:color="auto" w:fill="BFBFBF" w:themeFill="background1" w:themeFillShade="BF"/>
          </w:tcPr>
          <w:p w14:paraId="668850E0" w14:textId="77777777" w:rsidR="00AA52D9" w:rsidRPr="00F97B14" w:rsidRDefault="00AA52D9" w:rsidP="001B4925">
            <w:pPr>
              <w:pStyle w:val="TabellenInhalt"/>
              <w:rPr>
                <w:rFonts w:ascii="NexusSans-Regular" w:hAnsi="NexusSans-Regular" w:cs="Arial"/>
                <w:b/>
                <w:sz w:val="20"/>
                <w:szCs w:val="20"/>
                <w:highlight w:val="yellow"/>
                <w:lang w:val="de-DE"/>
              </w:rPr>
            </w:pPr>
            <w:r>
              <w:rPr>
                <w:rFonts w:ascii="NexusSans-Regular" w:hAnsi="NexusSans-Regular" w:cs="Arial"/>
                <w:b/>
                <w:sz w:val="20"/>
                <w:szCs w:val="20"/>
                <w:highlight w:val="yellow"/>
                <w:lang w:val="de-DE"/>
              </w:rPr>
              <w:t>Grade</w:t>
            </w:r>
          </w:p>
        </w:tc>
      </w:tr>
      <w:tr w:rsidR="00AA52D9" w:rsidRPr="00F97B14" w14:paraId="47DB2A66" w14:textId="77777777" w:rsidTr="001B4925">
        <w:tc>
          <w:tcPr>
            <w:tcW w:w="5333" w:type="dxa"/>
            <w:shd w:val="clear" w:color="auto" w:fill="auto"/>
          </w:tcPr>
          <w:p w14:paraId="3523E50C" w14:textId="77777777" w:rsidR="00AA52D9" w:rsidRPr="009A1CC0" w:rsidRDefault="00AA52D9" w:rsidP="001B4925">
            <w:pPr>
              <w:pStyle w:val="TabellenInhalt"/>
              <w:rPr>
                <w:rFonts w:ascii="NexusSans-Regular" w:hAnsi="NexusSans-Regular"/>
                <w:sz w:val="20"/>
                <w:szCs w:val="20"/>
              </w:rPr>
            </w:pPr>
            <w:r>
              <w:rPr>
                <w:rFonts w:ascii="NexusSans-Regular" w:hAnsi="NexusSans-Regular"/>
                <w:sz w:val="20"/>
                <w:szCs w:val="20"/>
              </w:rPr>
              <w:t xml:space="preserve">Study Phase: </w:t>
            </w:r>
            <w:r w:rsidRPr="00F97B14">
              <w:rPr>
                <w:rFonts w:ascii="NexusSans-Regular" w:hAnsi="NexusSans-Regular"/>
                <w:sz w:val="20"/>
                <w:szCs w:val="20"/>
              </w:rPr>
              <w:t>Media and Communication</w:t>
            </w:r>
            <w:r>
              <w:rPr>
                <w:rFonts w:ascii="NexusSans-Regular" w:hAnsi="NexusSans-Regular"/>
                <w:sz w:val="20"/>
                <w:szCs w:val="20"/>
              </w:rPr>
              <w:t xml:space="preserve"> Studies</w:t>
            </w:r>
          </w:p>
        </w:tc>
        <w:tc>
          <w:tcPr>
            <w:tcW w:w="2555" w:type="dxa"/>
            <w:shd w:val="clear" w:color="auto" w:fill="auto"/>
          </w:tcPr>
          <w:p w14:paraId="3D16CC69" w14:textId="77777777" w:rsidR="00AA52D9" w:rsidRPr="009A1CC0" w:rsidRDefault="00AA52D9" w:rsidP="001B4925">
            <w:pPr>
              <w:pStyle w:val="TabellenInhalt"/>
              <w:rPr>
                <w:rFonts w:ascii="NexusSans-Regular" w:hAnsi="NexusSans-Regular"/>
                <w:sz w:val="20"/>
                <w:szCs w:val="20"/>
              </w:rPr>
            </w:pPr>
          </w:p>
        </w:tc>
        <w:tc>
          <w:tcPr>
            <w:tcW w:w="1277" w:type="dxa"/>
            <w:shd w:val="clear" w:color="auto" w:fill="auto"/>
          </w:tcPr>
          <w:p w14:paraId="2EACA3D3" w14:textId="77777777" w:rsidR="00AA52D9" w:rsidRPr="009A1CC0" w:rsidRDefault="00AA52D9" w:rsidP="001B4925">
            <w:pPr>
              <w:pStyle w:val="TabellenInhalt"/>
              <w:rPr>
                <w:rFonts w:ascii="NexusSans-Regular" w:hAnsi="NexusSans-Regular"/>
                <w:sz w:val="20"/>
                <w:szCs w:val="20"/>
                <w:lang w:val="de-DE"/>
              </w:rPr>
            </w:pPr>
            <w:r w:rsidRPr="009A1CC0">
              <w:rPr>
                <w:rFonts w:ascii="NexusSans-Regular" w:hAnsi="NexusSans-Regular"/>
                <w:sz w:val="20"/>
                <w:szCs w:val="20"/>
                <w:lang w:val="de-DE"/>
              </w:rPr>
              <w:t>95 (70)</w:t>
            </w:r>
          </w:p>
        </w:tc>
        <w:tc>
          <w:tcPr>
            <w:tcW w:w="710" w:type="dxa"/>
            <w:shd w:val="clear" w:color="auto" w:fill="auto"/>
          </w:tcPr>
          <w:p w14:paraId="30159AAA" w14:textId="77777777" w:rsidR="00AA52D9" w:rsidRPr="009A1CC0" w:rsidRDefault="00AA52D9" w:rsidP="001B4925">
            <w:pPr>
              <w:pStyle w:val="TabellenInhalt"/>
              <w:rPr>
                <w:rFonts w:ascii="NexusSans-Regular" w:hAnsi="NexusSans-Regular"/>
                <w:sz w:val="20"/>
                <w:szCs w:val="20"/>
                <w:highlight w:val="yellow"/>
              </w:rPr>
            </w:pPr>
            <w:r>
              <w:rPr>
                <w:rFonts w:ascii="NexusSans-Regular" w:hAnsi="NexusSans-Regular"/>
                <w:sz w:val="20"/>
                <w:szCs w:val="20"/>
                <w:highlight w:val="yellow"/>
              </w:rPr>
              <w:t>Grade</w:t>
            </w:r>
          </w:p>
        </w:tc>
      </w:tr>
      <w:tr w:rsidR="00AA52D9" w:rsidRPr="00F97B14" w14:paraId="6874E09C" w14:textId="77777777" w:rsidTr="001B4925">
        <w:tc>
          <w:tcPr>
            <w:tcW w:w="5333" w:type="dxa"/>
            <w:shd w:val="clear" w:color="auto" w:fill="auto"/>
          </w:tcPr>
          <w:p w14:paraId="3DF65F33" w14:textId="77777777" w:rsidR="00AA52D9" w:rsidRDefault="00AA52D9" w:rsidP="001B4925">
            <w:pPr>
              <w:pStyle w:val="TabellenInhalt"/>
              <w:rPr>
                <w:rFonts w:ascii="NexusSans-Regular" w:hAnsi="NexusSans-Regular"/>
                <w:sz w:val="20"/>
                <w:szCs w:val="20"/>
              </w:rPr>
            </w:pPr>
            <w:r>
              <w:rPr>
                <w:rFonts w:ascii="NexusSans-Regular" w:hAnsi="NexusSans-Regular"/>
                <w:sz w:val="20"/>
                <w:szCs w:val="20"/>
              </w:rPr>
              <w:t>Master´s Thesis</w:t>
            </w:r>
          </w:p>
        </w:tc>
        <w:tc>
          <w:tcPr>
            <w:tcW w:w="2555" w:type="dxa"/>
            <w:shd w:val="clear" w:color="auto" w:fill="auto"/>
          </w:tcPr>
          <w:p w14:paraId="2FAF00B1" w14:textId="77777777" w:rsidR="00AA52D9" w:rsidRPr="009A1CC0" w:rsidRDefault="00AA52D9" w:rsidP="001B4925">
            <w:pPr>
              <w:pStyle w:val="TabellenInhalt"/>
              <w:rPr>
                <w:rFonts w:ascii="NexusSans-Regular" w:hAnsi="NexusSans-Regular"/>
                <w:sz w:val="20"/>
                <w:szCs w:val="20"/>
              </w:rPr>
            </w:pPr>
          </w:p>
        </w:tc>
        <w:tc>
          <w:tcPr>
            <w:tcW w:w="1277" w:type="dxa"/>
            <w:shd w:val="clear" w:color="auto" w:fill="auto"/>
          </w:tcPr>
          <w:p w14:paraId="67BA65FB" w14:textId="77777777" w:rsidR="00AA52D9" w:rsidRPr="009A1CC0" w:rsidRDefault="00AA52D9" w:rsidP="001B4925">
            <w:pPr>
              <w:pStyle w:val="TabellenInhalt"/>
              <w:rPr>
                <w:rFonts w:ascii="NexusSans-Regular" w:hAnsi="NexusSans-Regular"/>
                <w:sz w:val="20"/>
                <w:szCs w:val="20"/>
                <w:lang w:val="de-DE"/>
              </w:rPr>
            </w:pPr>
            <w:r w:rsidRPr="009A1CC0">
              <w:rPr>
                <w:rFonts w:ascii="NexusSans-Regular" w:hAnsi="NexusSans-Regular"/>
                <w:sz w:val="20"/>
                <w:szCs w:val="20"/>
                <w:lang w:val="de-DE"/>
              </w:rPr>
              <w:t>25</w:t>
            </w:r>
          </w:p>
        </w:tc>
        <w:tc>
          <w:tcPr>
            <w:tcW w:w="710" w:type="dxa"/>
            <w:shd w:val="clear" w:color="auto" w:fill="auto"/>
          </w:tcPr>
          <w:p w14:paraId="74E74CA9" w14:textId="77777777" w:rsidR="00AA52D9" w:rsidRDefault="00AA52D9" w:rsidP="001B4925">
            <w:pPr>
              <w:pStyle w:val="TabellenInhalt"/>
              <w:rPr>
                <w:rFonts w:ascii="NexusSans-Regular" w:hAnsi="NexusSans-Regular"/>
                <w:sz w:val="20"/>
                <w:szCs w:val="20"/>
                <w:highlight w:val="yellow"/>
              </w:rPr>
            </w:pPr>
            <w:r>
              <w:rPr>
                <w:rFonts w:ascii="NexusSans-Regular" w:hAnsi="NexusSans-Regular"/>
                <w:sz w:val="20"/>
                <w:szCs w:val="20"/>
                <w:highlight w:val="yellow"/>
              </w:rPr>
              <w:t>Grade</w:t>
            </w:r>
          </w:p>
        </w:tc>
      </w:tr>
    </w:tbl>
    <w:p w14:paraId="66D9AC31" w14:textId="77777777" w:rsidR="00AA52D9" w:rsidRPr="009A1CC0" w:rsidRDefault="00AA52D9" w:rsidP="00AA52D9">
      <w:pPr>
        <w:rPr>
          <w:rFonts w:ascii="NexusSans-Regular" w:hAnsi="NexusSans-Regular"/>
          <w:b/>
          <w:sz w:val="16"/>
          <w:szCs w:val="16"/>
        </w:rPr>
      </w:pPr>
    </w:p>
    <w:p w14:paraId="47AFC6BE" w14:textId="77777777" w:rsidR="000D489B" w:rsidRPr="00157D0A" w:rsidRDefault="00157D0A" w:rsidP="00A46D07">
      <w:pPr>
        <w:rPr>
          <w:rFonts w:ascii="NexusSans-Regular" w:hAnsi="NexusSans-Regular"/>
          <w:b/>
        </w:rPr>
      </w:pPr>
      <w:r w:rsidRPr="00157D0A">
        <w:rPr>
          <w:rFonts w:ascii="NexusSans-Regular" w:hAnsi="NexusSans-Regular"/>
          <w:b/>
        </w:rPr>
        <w:t xml:space="preserve">I. Coursework counting toward </w:t>
      </w:r>
      <w:r w:rsidR="00C11B7C">
        <w:rPr>
          <w:rFonts w:ascii="NexusSans-Regular" w:hAnsi="NexusSans-Regular"/>
          <w:b/>
        </w:rPr>
        <w:t xml:space="preserve">final </w:t>
      </w:r>
      <w:r w:rsidRPr="00157D0A">
        <w:rPr>
          <w:rFonts w:ascii="NexusSans-Regular" w:hAnsi="NexusSans-Regular"/>
          <w:b/>
        </w:rPr>
        <w:t>cumulative grade</w:t>
      </w:r>
    </w:p>
    <w:tbl>
      <w:tblPr>
        <w:tblW w:w="9875" w:type="dxa"/>
        <w:tblInd w:w="55" w:type="dxa"/>
        <w:tblLayout w:type="fixed"/>
        <w:tblCellMar>
          <w:top w:w="55" w:type="dxa"/>
          <w:left w:w="55" w:type="dxa"/>
          <w:bottom w:w="55" w:type="dxa"/>
          <w:right w:w="55" w:type="dxa"/>
        </w:tblCellMar>
        <w:tblLook w:val="0000" w:firstRow="0" w:lastRow="0" w:firstColumn="0" w:lastColumn="0" w:noHBand="0" w:noVBand="0"/>
      </w:tblPr>
      <w:tblGrid>
        <w:gridCol w:w="938"/>
        <w:gridCol w:w="4392"/>
        <w:gridCol w:w="2553"/>
        <w:gridCol w:w="1276"/>
        <w:gridCol w:w="709"/>
        <w:gridCol w:w="7"/>
      </w:tblGrid>
      <w:tr w:rsidR="00B44615" w:rsidRPr="00F97B14" w14:paraId="5F6BB101" w14:textId="77777777" w:rsidTr="00D200F8">
        <w:trPr>
          <w:gridAfter w:val="1"/>
          <w:wAfter w:w="7" w:type="dxa"/>
        </w:trPr>
        <w:tc>
          <w:tcPr>
            <w:tcW w:w="5330" w:type="dxa"/>
            <w:gridSpan w:val="2"/>
            <w:shd w:val="clear" w:color="auto" w:fill="auto"/>
          </w:tcPr>
          <w:p w14:paraId="3D6832ED" w14:textId="77777777" w:rsidR="000D489B" w:rsidRPr="00F97B14" w:rsidRDefault="000D489B" w:rsidP="00B44615">
            <w:pPr>
              <w:pStyle w:val="TabellenInhalt"/>
              <w:rPr>
                <w:rFonts w:ascii="NexusSans-Regular" w:hAnsi="NexusSans-Regular"/>
                <w:sz w:val="20"/>
                <w:szCs w:val="20"/>
              </w:rPr>
            </w:pPr>
          </w:p>
        </w:tc>
        <w:tc>
          <w:tcPr>
            <w:tcW w:w="2553" w:type="dxa"/>
            <w:tcBorders>
              <w:left w:val="nil"/>
            </w:tcBorders>
            <w:shd w:val="clear" w:color="auto" w:fill="auto"/>
          </w:tcPr>
          <w:p w14:paraId="61768803" w14:textId="77777777" w:rsidR="000D489B" w:rsidRPr="00F97B14" w:rsidRDefault="000D489B" w:rsidP="00B44615">
            <w:pPr>
              <w:pStyle w:val="TabellenInhalt"/>
              <w:rPr>
                <w:rFonts w:ascii="NexusSans-Regular" w:hAnsi="NexusSans-Regular"/>
                <w:sz w:val="20"/>
                <w:szCs w:val="20"/>
              </w:rPr>
            </w:pPr>
          </w:p>
        </w:tc>
        <w:tc>
          <w:tcPr>
            <w:tcW w:w="1276" w:type="dxa"/>
            <w:shd w:val="clear" w:color="auto" w:fill="auto"/>
          </w:tcPr>
          <w:p w14:paraId="1B4CB3BC" w14:textId="77777777" w:rsidR="005C4FDA"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 xml:space="preserve">Credit </w:t>
            </w:r>
          </w:p>
          <w:p w14:paraId="6897E233"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points</w:t>
            </w:r>
          </w:p>
        </w:tc>
        <w:tc>
          <w:tcPr>
            <w:tcW w:w="709" w:type="dxa"/>
            <w:shd w:val="clear" w:color="auto" w:fill="auto"/>
          </w:tcPr>
          <w:p w14:paraId="25CDB37E" w14:textId="77777777" w:rsidR="000D489B" w:rsidRPr="00F97B14" w:rsidRDefault="000D489B" w:rsidP="005C4FDA">
            <w:pPr>
              <w:pStyle w:val="TabellenInhalt"/>
              <w:ind w:hanging="60"/>
              <w:rPr>
                <w:rFonts w:ascii="NexusSans-Regular" w:hAnsi="NexusSans-Regular"/>
              </w:rPr>
            </w:pPr>
            <w:r w:rsidRPr="00F97B14">
              <w:rPr>
                <w:rFonts w:ascii="NexusSans-Regular" w:hAnsi="NexusSans-Regular"/>
                <w:sz w:val="20"/>
                <w:szCs w:val="20"/>
              </w:rPr>
              <w:t>Grade</w:t>
            </w:r>
          </w:p>
        </w:tc>
      </w:tr>
      <w:tr w:rsidR="00B44615" w:rsidRPr="00F97B14" w14:paraId="2715A829" w14:textId="77777777" w:rsidTr="00D200F8">
        <w:trPr>
          <w:gridAfter w:val="1"/>
          <w:wAfter w:w="7" w:type="dxa"/>
        </w:trPr>
        <w:tc>
          <w:tcPr>
            <w:tcW w:w="7883" w:type="dxa"/>
            <w:gridSpan w:val="3"/>
            <w:shd w:val="clear" w:color="auto" w:fill="808080" w:themeFill="background1" w:themeFillShade="80"/>
          </w:tcPr>
          <w:p w14:paraId="41725119" w14:textId="77777777" w:rsidR="000D489B" w:rsidRPr="00F97B14" w:rsidRDefault="000D489B" w:rsidP="00B44615">
            <w:pPr>
              <w:pStyle w:val="TabellenInhalt"/>
              <w:rPr>
                <w:rFonts w:ascii="NexusSans-Regular" w:hAnsi="NexusSans-Regular"/>
                <w:b/>
                <w:bCs/>
                <w:sz w:val="20"/>
                <w:szCs w:val="20"/>
              </w:rPr>
            </w:pPr>
            <w:r w:rsidRPr="00F97B14">
              <w:rPr>
                <w:rFonts w:ascii="NexusSans-Regular" w:hAnsi="NexusSans-Regular"/>
                <w:b/>
                <w:bCs/>
                <w:sz w:val="20"/>
                <w:szCs w:val="20"/>
              </w:rPr>
              <w:t xml:space="preserve">1. </w:t>
            </w:r>
            <w:r w:rsidR="00132991" w:rsidRPr="00F97B14">
              <w:rPr>
                <w:rFonts w:ascii="NexusSans-Regular" w:hAnsi="NexusSans-Regular"/>
                <w:b/>
                <w:bCs/>
                <w:sz w:val="20"/>
                <w:szCs w:val="20"/>
              </w:rPr>
              <w:t xml:space="preserve">Media and </w:t>
            </w:r>
            <w:r w:rsidR="00D95A51" w:rsidRPr="00F97B14">
              <w:rPr>
                <w:rFonts w:ascii="NexusSans-Regular" w:hAnsi="NexusSans-Regular"/>
                <w:b/>
                <w:bCs/>
                <w:sz w:val="20"/>
                <w:szCs w:val="20"/>
              </w:rPr>
              <w:t xml:space="preserve">Political </w:t>
            </w:r>
            <w:r w:rsidR="00132991" w:rsidRPr="00F97B14">
              <w:rPr>
                <w:rFonts w:ascii="NexusSans-Regular" w:hAnsi="NexusSans-Regular"/>
                <w:b/>
                <w:bCs/>
                <w:sz w:val="20"/>
                <w:szCs w:val="20"/>
              </w:rPr>
              <w:t>Communication</w:t>
            </w:r>
            <w:r w:rsidR="005C4FDA" w:rsidRPr="00F97B14">
              <w:rPr>
                <w:rFonts w:ascii="NexusSans-Regular" w:hAnsi="NexusSans-Regular"/>
                <w:b/>
                <w:bCs/>
                <w:sz w:val="20"/>
                <w:szCs w:val="20"/>
              </w:rPr>
              <w:t xml:space="preserve">                               </w:t>
            </w:r>
            <w:r w:rsidR="00157D0A">
              <w:rPr>
                <w:rFonts w:ascii="NexusSans-Regular" w:hAnsi="NexusSans-Regular"/>
                <w:b/>
                <w:bCs/>
                <w:sz w:val="20"/>
                <w:szCs w:val="20"/>
              </w:rPr>
              <w:t xml:space="preserve">             </w:t>
            </w:r>
            <w:r w:rsidR="005C4FDA" w:rsidRPr="00F97B14">
              <w:rPr>
                <w:rFonts w:ascii="NexusSans-Regular" w:hAnsi="NexusSans-Regular"/>
                <w:b/>
                <w:bCs/>
                <w:sz w:val="20"/>
                <w:szCs w:val="20"/>
              </w:rPr>
              <w:t>0337c_MA120</w:t>
            </w:r>
          </w:p>
        </w:tc>
        <w:tc>
          <w:tcPr>
            <w:tcW w:w="1276" w:type="dxa"/>
            <w:shd w:val="clear" w:color="auto" w:fill="808080" w:themeFill="background1" w:themeFillShade="80"/>
          </w:tcPr>
          <w:p w14:paraId="599E0ED6" w14:textId="77777777" w:rsidR="000D489B" w:rsidRPr="00F97B14" w:rsidRDefault="00AA52D9" w:rsidP="00AA52D9">
            <w:pPr>
              <w:pStyle w:val="TabellenInhalt"/>
              <w:rPr>
                <w:rFonts w:ascii="NexusSans-Regular" w:hAnsi="NexusSans-Regular"/>
                <w:b/>
                <w:bCs/>
                <w:sz w:val="20"/>
                <w:szCs w:val="20"/>
              </w:rPr>
            </w:pPr>
            <w:r>
              <w:rPr>
                <w:rFonts w:ascii="NexusSans-Regular" w:hAnsi="NexusSans-Regular"/>
                <w:b/>
                <w:bCs/>
                <w:sz w:val="20"/>
                <w:szCs w:val="20"/>
              </w:rPr>
              <w:t>120 (95)</w:t>
            </w:r>
            <w:r w:rsidR="00EA5BC9" w:rsidRPr="00F97B14">
              <w:rPr>
                <w:rFonts w:ascii="NexusSans-Regular" w:hAnsi="NexusSans-Regular"/>
                <w:b/>
                <w:bCs/>
                <w:sz w:val="20"/>
                <w:szCs w:val="20"/>
              </w:rPr>
              <w:t xml:space="preserve"> </w:t>
            </w:r>
            <w:r w:rsidR="00B81944" w:rsidRPr="00F97B14">
              <w:rPr>
                <w:rFonts w:ascii="NexusSans-Regular" w:hAnsi="NexusSans-Regular"/>
                <w:b/>
                <w:bCs/>
                <w:sz w:val="20"/>
                <w:szCs w:val="20"/>
              </w:rPr>
              <w:t>/</w:t>
            </w:r>
            <w:r w:rsidR="00C5685F" w:rsidRPr="00F97B14">
              <w:rPr>
                <w:rFonts w:ascii="NexusSans-Regular" w:hAnsi="NexusSans-Regular"/>
                <w:b/>
                <w:bCs/>
                <w:sz w:val="20"/>
                <w:szCs w:val="20"/>
              </w:rPr>
              <w:t>120</w:t>
            </w:r>
            <w:r w:rsidR="00B81944" w:rsidRPr="00F97B14">
              <w:rPr>
                <w:rFonts w:ascii="NexusSans-Regular" w:hAnsi="NexusSans-Regular"/>
                <w:b/>
                <w:bCs/>
                <w:sz w:val="20"/>
                <w:szCs w:val="20"/>
              </w:rPr>
              <w:t xml:space="preserve"> </w:t>
            </w:r>
          </w:p>
        </w:tc>
        <w:tc>
          <w:tcPr>
            <w:tcW w:w="709" w:type="dxa"/>
            <w:shd w:val="clear" w:color="auto" w:fill="808080" w:themeFill="background1" w:themeFillShade="80"/>
          </w:tcPr>
          <w:p w14:paraId="1FAC1105" w14:textId="77777777" w:rsidR="000D489B" w:rsidRPr="00F97B14" w:rsidRDefault="00EA5BC9" w:rsidP="00B44615">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C11B7C" w:rsidRPr="00F97B14" w14:paraId="46FD3548" w14:textId="77777777" w:rsidTr="001A3D8C">
        <w:trPr>
          <w:gridAfter w:val="1"/>
          <w:wAfter w:w="7" w:type="dxa"/>
          <w:trHeight w:val="155"/>
        </w:trPr>
        <w:tc>
          <w:tcPr>
            <w:tcW w:w="9868" w:type="dxa"/>
            <w:gridSpan w:val="5"/>
            <w:shd w:val="clear" w:color="auto" w:fill="auto"/>
          </w:tcPr>
          <w:p w14:paraId="04E10158" w14:textId="77777777" w:rsidR="00C11B7C" w:rsidRPr="00F97B14" w:rsidRDefault="00C11B7C" w:rsidP="00C11B7C">
            <w:pPr>
              <w:widowControl/>
              <w:shd w:val="clear" w:color="auto" w:fill="FFFFFF"/>
              <w:suppressAutoHyphens w:val="0"/>
              <w:rPr>
                <w:rFonts w:ascii="NexusSans-Regular" w:hAnsi="NexusSans-Regular"/>
                <w:sz w:val="20"/>
                <w:szCs w:val="20"/>
              </w:rPr>
            </w:pPr>
            <w:r w:rsidRPr="00E80816">
              <w:rPr>
                <w:rFonts w:ascii="NexusSans-Regular" w:hAnsi="NexusSans-Regular"/>
                <w:sz w:val="20"/>
                <w:szCs w:val="20"/>
              </w:rPr>
              <w:t>Degree program and examination regulations issued on December 14, 2016 (pu</w:t>
            </w:r>
            <w:r>
              <w:rPr>
                <w:rFonts w:ascii="NexusSans-Regular" w:hAnsi="NexusSans-Regular"/>
                <w:sz w:val="20"/>
                <w:szCs w:val="20"/>
              </w:rPr>
              <w:t>blished in FU-</w:t>
            </w:r>
            <w:proofErr w:type="spellStart"/>
            <w:r>
              <w:rPr>
                <w:rFonts w:ascii="NexusSans-Regular" w:hAnsi="NexusSans-Regular"/>
                <w:sz w:val="20"/>
                <w:szCs w:val="20"/>
              </w:rPr>
              <w:t>Mitteilungen</w:t>
            </w:r>
            <w:proofErr w:type="spellEnd"/>
            <w:r>
              <w:rPr>
                <w:rFonts w:ascii="NexusSans-Regular" w:hAnsi="NexusSans-Regular"/>
                <w:sz w:val="20"/>
                <w:szCs w:val="20"/>
              </w:rPr>
              <w:t xml:space="preserve"> No. 2</w:t>
            </w:r>
            <w:r w:rsidRPr="00E80816">
              <w:rPr>
                <w:rFonts w:ascii="NexusSans-Regular" w:hAnsi="NexusSans-Regular"/>
                <w:sz w:val="20"/>
                <w:szCs w:val="20"/>
              </w:rPr>
              <w:t>/2017)</w:t>
            </w:r>
          </w:p>
        </w:tc>
      </w:tr>
      <w:tr w:rsidR="00B44615" w:rsidRPr="00F97B14" w14:paraId="2D1B657C" w14:textId="77777777" w:rsidTr="00D200F8">
        <w:trPr>
          <w:gridAfter w:val="1"/>
          <w:wAfter w:w="7" w:type="dxa"/>
        </w:trPr>
        <w:tc>
          <w:tcPr>
            <w:tcW w:w="5330" w:type="dxa"/>
            <w:gridSpan w:val="2"/>
            <w:shd w:val="clear" w:color="auto" w:fill="BFBFBF" w:themeFill="background1" w:themeFillShade="BF"/>
          </w:tcPr>
          <w:p w14:paraId="7AF1DA5A" w14:textId="77777777" w:rsidR="00C5685F" w:rsidRPr="00F97B14" w:rsidRDefault="00CF3F73" w:rsidP="00B44615">
            <w:pPr>
              <w:pStyle w:val="TabellenInhalt"/>
              <w:tabs>
                <w:tab w:val="left" w:pos="1890"/>
              </w:tabs>
              <w:rPr>
                <w:rFonts w:ascii="NexusSans-Regular" w:hAnsi="NexusSans-Regular"/>
                <w:b/>
                <w:sz w:val="20"/>
                <w:szCs w:val="20"/>
              </w:rPr>
            </w:pPr>
            <w:r w:rsidRPr="00F97B14">
              <w:rPr>
                <w:rFonts w:ascii="NexusSans-Regular" w:hAnsi="NexusSans-Regular"/>
                <w:b/>
                <w:sz w:val="20"/>
                <w:szCs w:val="20"/>
              </w:rPr>
              <w:t>Master</w:t>
            </w:r>
            <w:r w:rsidR="00C5685F" w:rsidRPr="00F97B14">
              <w:rPr>
                <w:rFonts w:ascii="NexusSans-Regular" w:hAnsi="NexusSans-Regular"/>
                <w:b/>
                <w:sz w:val="20"/>
                <w:szCs w:val="20"/>
              </w:rPr>
              <w:t>’s Thesis</w:t>
            </w:r>
            <w:r w:rsidR="00C5685F" w:rsidRPr="00F97B14">
              <w:rPr>
                <w:rFonts w:ascii="NexusSans-Regular" w:hAnsi="NexusSans-Regular"/>
                <w:b/>
                <w:sz w:val="20"/>
                <w:szCs w:val="20"/>
              </w:rPr>
              <w:tab/>
            </w:r>
          </w:p>
        </w:tc>
        <w:tc>
          <w:tcPr>
            <w:tcW w:w="2553" w:type="dxa"/>
            <w:shd w:val="clear" w:color="auto" w:fill="BFBFBF" w:themeFill="background1" w:themeFillShade="BF"/>
          </w:tcPr>
          <w:p w14:paraId="2B52AEAD" w14:textId="77777777" w:rsidR="00C5685F" w:rsidRPr="00F97B14" w:rsidRDefault="00AA52D9" w:rsidP="00B44615">
            <w:pPr>
              <w:pStyle w:val="TabellenInhalt"/>
              <w:tabs>
                <w:tab w:val="left" w:pos="1890"/>
              </w:tabs>
              <w:rPr>
                <w:rFonts w:ascii="NexusSans-Regular" w:hAnsi="NexusSans-Regular"/>
                <w:b/>
                <w:sz w:val="20"/>
                <w:szCs w:val="20"/>
              </w:rPr>
            </w:pPr>
            <w:r>
              <w:rPr>
                <w:rFonts w:ascii="NexusSans-Regular" w:hAnsi="NexusSans-Regular"/>
                <w:b/>
                <w:sz w:val="20"/>
                <w:szCs w:val="20"/>
              </w:rPr>
              <w:t>0337cE1.1P</w:t>
            </w:r>
          </w:p>
        </w:tc>
        <w:tc>
          <w:tcPr>
            <w:tcW w:w="1276" w:type="dxa"/>
            <w:shd w:val="clear" w:color="auto" w:fill="BFBFBF" w:themeFill="background1" w:themeFillShade="BF"/>
          </w:tcPr>
          <w:p w14:paraId="1E03DF9E" w14:textId="77777777" w:rsidR="00C5685F" w:rsidRPr="00F97B14" w:rsidRDefault="009409AB" w:rsidP="00B44615">
            <w:pPr>
              <w:pStyle w:val="TabellenInhalt"/>
              <w:tabs>
                <w:tab w:val="left" w:pos="1890"/>
              </w:tabs>
              <w:rPr>
                <w:rFonts w:ascii="NexusSans-Regular" w:hAnsi="NexusSans-Regular"/>
                <w:b/>
                <w:sz w:val="20"/>
                <w:szCs w:val="20"/>
              </w:rPr>
            </w:pPr>
            <w:r>
              <w:rPr>
                <w:rFonts w:ascii="NexusSans-Regular" w:hAnsi="NexusSans-Regular"/>
                <w:b/>
                <w:sz w:val="20"/>
                <w:szCs w:val="20"/>
              </w:rPr>
              <w:t>25</w:t>
            </w:r>
            <w:r w:rsidR="00EA5BC9" w:rsidRPr="00F97B14">
              <w:rPr>
                <w:rFonts w:ascii="NexusSans-Regular" w:hAnsi="NexusSans-Regular"/>
                <w:b/>
                <w:sz w:val="20"/>
                <w:szCs w:val="20"/>
              </w:rPr>
              <w:t xml:space="preserve"> </w:t>
            </w:r>
            <w:r w:rsidR="00173A1B" w:rsidRPr="00F97B14">
              <w:rPr>
                <w:rFonts w:ascii="NexusSans-Regular" w:hAnsi="NexusSans-Regular"/>
                <w:b/>
                <w:sz w:val="20"/>
                <w:szCs w:val="20"/>
              </w:rPr>
              <w:t>/</w:t>
            </w:r>
            <w:r w:rsidR="00132991" w:rsidRPr="00F97B14">
              <w:rPr>
                <w:rFonts w:ascii="NexusSans-Regular" w:hAnsi="NexusSans-Regular"/>
                <w:b/>
                <w:sz w:val="20"/>
                <w:szCs w:val="20"/>
              </w:rPr>
              <w:t>25</w:t>
            </w:r>
          </w:p>
        </w:tc>
        <w:tc>
          <w:tcPr>
            <w:tcW w:w="709" w:type="dxa"/>
            <w:shd w:val="clear" w:color="auto" w:fill="BFBFBF" w:themeFill="background1" w:themeFillShade="BF"/>
          </w:tcPr>
          <w:p w14:paraId="15A66FCA" w14:textId="77777777" w:rsidR="00C5685F" w:rsidRPr="00F97B14" w:rsidRDefault="00EA5BC9" w:rsidP="00B44615">
            <w:pPr>
              <w:pStyle w:val="TabellenInhalt"/>
              <w:tabs>
                <w:tab w:val="left" w:pos="1890"/>
              </w:tabs>
              <w:rPr>
                <w:rFonts w:ascii="NexusSans-Regular" w:hAnsi="NexusSans-Regular"/>
                <w:b/>
                <w:sz w:val="20"/>
                <w:szCs w:val="20"/>
              </w:rPr>
            </w:pPr>
            <w:r w:rsidRPr="00F97B14">
              <w:rPr>
                <w:rFonts w:ascii="NexusSans-Regular" w:hAnsi="NexusSans-Regular"/>
                <w:b/>
                <w:sz w:val="20"/>
                <w:szCs w:val="20"/>
                <w:highlight w:val="yellow"/>
              </w:rPr>
              <w:t>Grade</w:t>
            </w:r>
          </w:p>
        </w:tc>
      </w:tr>
      <w:tr w:rsidR="00AA52D9" w:rsidRPr="00F97B14" w14:paraId="4F7C21AE" w14:textId="77777777" w:rsidTr="00015CDF">
        <w:trPr>
          <w:gridAfter w:val="1"/>
          <w:wAfter w:w="7" w:type="dxa"/>
        </w:trPr>
        <w:tc>
          <w:tcPr>
            <w:tcW w:w="938" w:type="dxa"/>
            <w:shd w:val="clear" w:color="auto" w:fill="auto"/>
          </w:tcPr>
          <w:p w14:paraId="0F111C5E" w14:textId="77777777" w:rsidR="00AA52D9" w:rsidRPr="00F97B14" w:rsidRDefault="00AA52D9" w:rsidP="00B44615">
            <w:pPr>
              <w:pStyle w:val="TabellenInhalt"/>
              <w:tabs>
                <w:tab w:val="left" w:pos="1890"/>
              </w:tabs>
              <w:rPr>
                <w:rFonts w:ascii="NexusSans-Regular" w:hAnsi="NexusSans-Regular"/>
                <w:sz w:val="20"/>
                <w:szCs w:val="20"/>
              </w:rPr>
            </w:pPr>
            <w:r w:rsidRPr="00F97B14">
              <w:rPr>
                <w:rFonts w:ascii="NexusSans-Regular" w:hAnsi="NexusSans-Regular"/>
                <w:sz w:val="20"/>
                <w:szCs w:val="20"/>
              </w:rPr>
              <w:t>Topic:</w:t>
            </w:r>
          </w:p>
        </w:tc>
        <w:tc>
          <w:tcPr>
            <w:tcW w:w="6945" w:type="dxa"/>
            <w:gridSpan w:val="2"/>
            <w:shd w:val="clear" w:color="auto" w:fill="auto"/>
          </w:tcPr>
          <w:p w14:paraId="1E79FF38" w14:textId="77777777" w:rsidR="00AA52D9" w:rsidRPr="00F97B14" w:rsidRDefault="00AA52D9" w:rsidP="00B44615">
            <w:pPr>
              <w:pStyle w:val="TabellenInhalt"/>
              <w:tabs>
                <w:tab w:val="left" w:pos="1890"/>
              </w:tabs>
              <w:rPr>
                <w:rFonts w:ascii="NexusSans-Regular" w:hAnsi="NexusSans-Regular"/>
                <w:sz w:val="20"/>
                <w:szCs w:val="20"/>
                <w:lang w:val="de-DE"/>
              </w:rPr>
            </w:pPr>
            <w:proofErr w:type="spellStart"/>
            <w:r w:rsidRPr="00C11B7C">
              <w:rPr>
                <w:rFonts w:ascii="NexusSans-Regular" w:hAnsi="NexusSans-Regular"/>
                <w:sz w:val="20"/>
                <w:szCs w:val="20"/>
                <w:highlight w:val="yellow"/>
              </w:rPr>
              <w:t>Titel</w:t>
            </w:r>
            <w:proofErr w:type="spellEnd"/>
            <w:r w:rsidRPr="00C11B7C">
              <w:rPr>
                <w:rFonts w:ascii="NexusSans-Regular" w:hAnsi="NexusSans-Regular"/>
                <w:sz w:val="20"/>
                <w:szCs w:val="20"/>
                <w:highlight w:val="yellow"/>
              </w:rPr>
              <w:t xml:space="preserve"> in </w:t>
            </w:r>
            <w:proofErr w:type="spellStart"/>
            <w:r w:rsidRPr="00C11B7C">
              <w:rPr>
                <w:rFonts w:ascii="NexusSans-Regular" w:hAnsi="NexusSans-Regular"/>
                <w:sz w:val="20"/>
                <w:szCs w:val="20"/>
                <w:highlight w:val="yellow"/>
              </w:rPr>
              <w:t>Orig</w:t>
            </w:r>
            <w:r w:rsidRPr="00F97B14">
              <w:rPr>
                <w:rFonts w:ascii="NexusSans-Regular" w:hAnsi="NexusSans-Regular"/>
                <w:sz w:val="20"/>
                <w:szCs w:val="20"/>
                <w:highlight w:val="yellow"/>
                <w:lang w:val="de-DE"/>
              </w:rPr>
              <w:t>inalsprache</w:t>
            </w:r>
            <w:proofErr w:type="spellEnd"/>
          </w:p>
        </w:tc>
        <w:tc>
          <w:tcPr>
            <w:tcW w:w="1276" w:type="dxa"/>
            <w:shd w:val="clear" w:color="auto" w:fill="auto"/>
          </w:tcPr>
          <w:p w14:paraId="4940BC3E" w14:textId="77777777" w:rsidR="00AA52D9" w:rsidRPr="00F97B14" w:rsidRDefault="00AA52D9" w:rsidP="00B44615">
            <w:pPr>
              <w:pStyle w:val="TabellenInhalt"/>
              <w:tabs>
                <w:tab w:val="left" w:pos="1890"/>
              </w:tabs>
              <w:rPr>
                <w:rFonts w:ascii="NexusSans-Regular" w:hAnsi="NexusSans-Regular"/>
                <w:sz w:val="20"/>
                <w:szCs w:val="20"/>
                <w:lang w:val="de-DE"/>
              </w:rPr>
            </w:pPr>
          </w:p>
        </w:tc>
        <w:tc>
          <w:tcPr>
            <w:tcW w:w="709" w:type="dxa"/>
            <w:shd w:val="clear" w:color="auto" w:fill="auto"/>
          </w:tcPr>
          <w:p w14:paraId="53827981" w14:textId="77777777" w:rsidR="00AA52D9" w:rsidRPr="00F97B14" w:rsidRDefault="00AA52D9" w:rsidP="00B44615">
            <w:pPr>
              <w:pStyle w:val="TabellenInhalt"/>
              <w:tabs>
                <w:tab w:val="left" w:pos="1890"/>
              </w:tabs>
              <w:rPr>
                <w:rFonts w:ascii="NexusSans-Regular" w:hAnsi="NexusSans-Regular"/>
                <w:sz w:val="20"/>
                <w:szCs w:val="20"/>
                <w:lang w:val="de-DE"/>
              </w:rPr>
            </w:pPr>
          </w:p>
        </w:tc>
      </w:tr>
      <w:tr w:rsidR="00B44615" w:rsidRPr="00F97B14" w14:paraId="4D4880BA" w14:textId="77777777" w:rsidTr="00D200F8">
        <w:trPr>
          <w:gridAfter w:val="1"/>
          <w:wAfter w:w="7" w:type="dxa"/>
        </w:trPr>
        <w:tc>
          <w:tcPr>
            <w:tcW w:w="938" w:type="dxa"/>
            <w:shd w:val="clear" w:color="auto" w:fill="auto"/>
          </w:tcPr>
          <w:p w14:paraId="6824E58D" w14:textId="77777777" w:rsidR="00C5685F" w:rsidRPr="00F97B14" w:rsidRDefault="00C5685F" w:rsidP="00B44615">
            <w:pPr>
              <w:pStyle w:val="TabellenInhalt"/>
              <w:tabs>
                <w:tab w:val="left" w:pos="1890"/>
              </w:tabs>
              <w:rPr>
                <w:rFonts w:ascii="NexusSans-Regular" w:hAnsi="NexusSans-Regular"/>
                <w:sz w:val="20"/>
                <w:szCs w:val="20"/>
                <w:lang w:val="de-DE"/>
              </w:rPr>
            </w:pPr>
          </w:p>
        </w:tc>
        <w:tc>
          <w:tcPr>
            <w:tcW w:w="4392" w:type="dxa"/>
            <w:shd w:val="clear" w:color="auto" w:fill="auto"/>
          </w:tcPr>
          <w:p w14:paraId="6A874E27" w14:textId="77777777" w:rsidR="00C5685F" w:rsidRPr="00F97B14" w:rsidRDefault="00C5685F" w:rsidP="00B44615">
            <w:pPr>
              <w:pStyle w:val="TabellenInhalt"/>
              <w:tabs>
                <w:tab w:val="left" w:pos="1890"/>
              </w:tabs>
              <w:rPr>
                <w:rFonts w:ascii="NexusSans-Regular" w:hAnsi="NexusSans-Regular"/>
                <w:sz w:val="20"/>
                <w:szCs w:val="20"/>
                <w:lang w:val="de-DE"/>
              </w:rPr>
            </w:pPr>
          </w:p>
        </w:tc>
        <w:tc>
          <w:tcPr>
            <w:tcW w:w="2553" w:type="dxa"/>
            <w:shd w:val="clear" w:color="auto" w:fill="auto"/>
          </w:tcPr>
          <w:p w14:paraId="63CE18A4" w14:textId="77777777" w:rsidR="00C5685F" w:rsidRPr="00F97B14" w:rsidRDefault="00C5685F" w:rsidP="00B44615">
            <w:pPr>
              <w:pStyle w:val="TabellenInhalt"/>
              <w:tabs>
                <w:tab w:val="left" w:pos="1890"/>
              </w:tabs>
              <w:rPr>
                <w:rFonts w:ascii="NexusSans-Regular" w:hAnsi="NexusSans-Regular"/>
                <w:sz w:val="20"/>
                <w:szCs w:val="20"/>
                <w:lang w:val="de-DE"/>
              </w:rPr>
            </w:pPr>
          </w:p>
        </w:tc>
        <w:tc>
          <w:tcPr>
            <w:tcW w:w="1276" w:type="dxa"/>
            <w:shd w:val="clear" w:color="auto" w:fill="auto"/>
          </w:tcPr>
          <w:p w14:paraId="749429AF" w14:textId="77777777" w:rsidR="00C5685F" w:rsidRPr="00F97B14" w:rsidRDefault="00C5685F" w:rsidP="00B44615">
            <w:pPr>
              <w:pStyle w:val="TabellenInhalt"/>
              <w:tabs>
                <w:tab w:val="left" w:pos="1890"/>
              </w:tabs>
              <w:rPr>
                <w:rFonts w:ascii="NexusSans-Regular" w:hAnsi="NexusSans-Regular"/>
                <w:sz w:val="20"/>
                <w:szCs w:val="20"/>
                <w:lang w:val="de-DE"/>
              </w:rPr>
            </w:pPr>
          </w:p>
        </w:tc>
        <w:tc>
          <w:tcPr>
            <w:tcW w:w="709" w:type="dxa"/>
            <w:shd w:val="clear" w:color="auto" w:fill="auto"/>
          </w:tcPr>
          <w:p w14:paraId="7310242B" w14:textId="77777777" w:rsidR="00C5685F" w:rsidRPr="00F97B14" w:rsidRDefault="00EA5BC9" w:rsidP="00B44615">
            <w:pPr>
              <w:pStyle w:val="TabellenInhalt"/>
              <w:tabs>
                <w:tab w:val="left" w:pos="1890"/>
              </w:tabs>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5C34B2DB" w14:textId="77777777" w:rsidTr="00D200F8">
        <w:trPr>
          <w:gridAfter w:val="1"/>
          <w:wAfter w:w="7" w:type="dxa"/>
        </w:trPr>
        <w:tc>
          <w:tcPr>
            <w:tcW w:w="5330" w:type="dxa"/>
            <w:gridSpan w:val="2"/>
            <w:shd w:val="clear" w:color="auto" w:fill="BFBFBF" w:themeFill="background1" w:themeFillShade="BF"/>
          </w:tcPr>
          <w:p w14:paraId="717F4A31" w14:textId="77777777" w:rsidR="000D489B" w:rsidRPr="00F97B14" w:rsidRDefault="00D95A51" w:rsidP="00B44615">
            <w:pPr>
              <w:pStyle w:val="TabellenInhalt"/>
              <w:rPr>
                <w:rFonts w:ascii="NexusSans-Regular" w:hAnsi="NexusSans-Regular"/>
                <w:b/>
                <w:bCs/>
                <w:sz w:val="20"/>
                <w:szCs w:val="20"/>
              </w:rPr>
            </w:pPr>
            <w:r w:rsidRPr="00F97B14">
              <w:rPr>
                <w:rFonts w:ascii="NexusSans-Regular" w:hAnsi="NexusSans-Regular"/>
                <w:b/>
                <w:bCs/>
                <w:sz w:val="20"/>
                <w:szCs w:val="20"/>
              </w:rPr>
              <w:t>Theories and Findings of Political Communication Research</w:t>
            </w:r>
          </w:p>
        </w:tc>
        <w:tc>
          <w:tcPr>
            <w:tcW w:w="2553" w:type="dxa"/>
            <w:shd w:val="clear" w:color="auto" w:fill="BFBFBF" w:themeFill="background1" w:themeFillShade="BF"/>
          </w:tcPr>
          <w:p w14:paraId="3B4E25D9" w14:textId="77777777" w:rsidR="000D489B" w:rsidRPr="00F97B14" w:rsidRDefault="00D200F8" w:rsidP="00B44615">
            <w:pPr>
              <w:pStyle w:val="TabellenInhalt"/>
              <w:rPr>
                <w:rFonts w:ascii="NexusSans-Regular" w:hAnsi="NexusSans-Regular"/>
                <w:b/>
                <w:bCs/>
                <w:sz w:val="20"/>
                <w:szCs w:val="20"/>
              </w:rPr>
            </w:pPr>
            <w:r>
              <w:rPr>
                <w:rFonts w:ascii="NexusSans-Regular" w:hAnsi="NexusSans-Regular"/>
                <w:b/>
                <w:bCs/>
                <w:sz w:val="20"/>
                <w:szCs w:val="20"/>
              </w:rPr>
              <w:t>0337cA1.1P</w:t>
            </w:r>
          </w:p>
        </w:tc>
        <w:tc>
          <w:tcPr>
            <w:tcW w:w="1276" w:type="dxa"/>
            <w:shd w:val="clear" w:color="auto" w:fill="BFBFBF" w:themeFill="background1" w:themeFillShade="BF"/>
          </w:tcPr>
          <w:p w14:paraId="400ECCF9" w14:textId="77777777" w:rsidR="000D489B" w:rsidRPr="00F97B14" w:rsidRDefault="009409AB" w:rsidP="009409AB">
            <w:pPr>
              <w:pStyle w:val="TabellenInhalt"/>
              <w:rPr>
                <w:rFonts w:ascii="NexusSans-Regular" w:hAnsi="NexusSans-Regular"/>
                <w:b/>
                <w:bCs/>
                <w:sz w:val="20"/>
                <w:szCs w:val="20"/>
              </w:rPr>
            </w:pPr>
            <w:r>
              <w:rPr>
                <w:rFonts w:ascii="NexusSans-Regular" w:hAnsi="NexusSans-Regular"/>
                <w:b/>
                <w:bCs/>
                <w:sz w:val="20"/>
                <w:szCs w:val="20"/>
              </w:rPr>
              <w:t>10</w:t>
            </w:r>
            <w:r w:rsidR="00EA5BC9" w:rsidRPr="00F97B14">
              <w:rPr>
                <w:rFonts w:ascii="NexusSans-Regular" w:hAnsi="NexusSans-Regular"/>
                <w:b/>
                <w:bCs/>
                <w:sz w:val="20"/>
                <w:szCs w:val="20"/>
              </w:rPr>
              <w:t xml:space="preserve"> </w:t>
            </w:r>
            <w:r w:rsidR="000D489B" w:rsidRPr="00F97B14">
              <w:rPr>
                <w:rFonts w:ascii="NexusSans-Regular" w:hAnsi="NexusSans-Regular"/>
                <w:b/>
                <w:bCs/>
                <w:sz w:val="20"/>
                <w:szCs w:val="20"/>
              </w:rPr>
              <w:t>/1</w:t>
            </w:r>
            <w:r w:rsidR="00826D4A" w:rsidRPr="00F97B14">
              <w:rPr>
                <w:rFonts w:ascii="NexusSans-Regular" w:hAnsi="NexusSans-Regular"/>
                <w:b/>
                <w:bCs/>
                <w:sz w:val="20"/>
                <w:szCs w:val="20"/>
              </w:rPr>
              <w:t>0</w:t>
            </w:r>
          </w:p>
        </w:tc>
        <w:tc>
          <w:tcPr>
            <w:tcW w:w="709" w:type="dxa"/>
            <w:shd w:val="clear" w:color="auto" w:fill="BFBFBF" w:themeFill="background1" w:themeFillShade="BF"/>
          </w:tcPr>
          <w:p w14:paraId="12DA4FD1" w14:textId="77777777" w:rsidR="000D489B" w:rsidRPr="009409AB" w:rsidRDefault="005C4FDA" w:rsidP="00B44615">
            <w:pPr>
              <w:pStyle w:val="TabellenInhalt"/>
              <w:rPr>
                <w:rFonts w:ascii="NexusSans-Regular" w:hAnsi="NexusSans-Regular" w:cs="Arial"/>
                <w:b/>
                <w:sz w:val="20"/>
                <w:szCs w:val="20"/>
                <w:lang w:val="de-DE"/>
              </w:rPr>
            </w:pPr>
            <w:proofErr w:type="spellStart"/>
            <w:r w:rsidRPr="009409AB">
              <w:rPr>
                <w:rFonts w:ascii="NexusSans-Regular" w:hAnsi="NexusSans-Regular" w:cs="Arial"/>
                <w:b/>
                <w:sz w:val="20"/>
                <w:szCs w:val="20"/>
                <w:lang w:val="de-DE"/>
              </w:rPr>
              <w:t>conf</w:t>
            </w:r>
            <w:proofErr w:type="spellEnd"/>
            <w:r w:rsidRPr="009409AB">
              <w:rPr>
                <w:rFonts w:ascii="NexusSans-Regular" w:hAnsi="NexusSans-Regular" w:cs="Arial"/>
                <w:b/>
                <w:sz w:val="20"/>
                <w:szCs w:val="20"/>
                <w:lang w:val="de-DE"/>
              </w:rPr>
              <w:t>.</w:t>
            </w:r>
          </w:p>
        </w:tc>
      </w:tr>
      <w:tr w:rsidR="00B44615" w:rsidRPr="00F97B14" w14:paraId="539C7F14" w14:textId="77777777" w:rsidTr="00D200F8">
        <w:trPr>
          <w:gridAfter w:val="1"/>
          <w:wAfter w:w="7" w:type="dxa"/>
        </w:trPr>
        <w:tc>
          <w:tcPr>
            <w:tcW w:w="938" w:type="dxa"/>
            <w:shd w:val="clear" w:color="auto" w:fill="auto"/>
          </w:tcPr>
          <w:p w14:paraId="6CBE62A8"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5EDBC4D6" w14:textId="77777777" w:rsidR="000D489B" w:rsidRPr="00F97B14" w:rsidRDefault="002E4DD2" w:rsidP="00B44615">
            <w:pPr>
              <w:pStyle w:val="TabellenInhalt"/>
              <w:rPr>
                <w:rFonts w:ascii="NexusSans-Regular" w:hAnsi="NexusSans-Regular"/>
                <w:sz w:val="20"/>
                <w:szCs w:val="20"/>
                <w:lang w:val="de-DE"/>
              </w:rPr>
            </w:pPr>
            <w:r w:rsidRPr="00F97B14">
              <w:rPr>
                <w:rFonts w:ascii="NexusSans-Regular" w:hAnsi="NexusSans-Regular"/>
                <w:sz w:val="20"/>
                <w:szCs w:val="20"/>
                <w:highlight w:val="yellow"/>
                <w:lang w:val="de-DE"/>
              </w:rPr>
              <w:t>Übersetzter Titel</w:t>
            </w:r>
          </w:p>
        </w:tc>
        <w:tc>
          <w:tcPr>
            <w:tcW w:w="2553" w:type="dxa"/>
            <w:shd w:val="clear" w:color="auto" w:fill="auto"/>
          </w:tcPr>
          <w:p w14:paraId="301B1EAF" w14:textId="77777777" w:rsidR="000D489B" w:rsidRPr="00F97B14" w:rsidRDefault="009409AB" w:rsidP="00B44615">
            <w:pPr>
              <w:pStyle w:val="TabellenInhalt"/>
              <w:rPr>
                <w:rFonts w:ascii="NexusSans-Regular" w:hAnsi="NexusSans-Regular"/>
                <w:sz w:val="20"/>
                <w:szCs w:val="20"/>
                <w:lang w:val="de-DE"/>
              </w:rPr>
            </w:pPr>
            <w:r w:rsidRPr="009409AB">
              <w:rPr>
                <w:rFonts w:ascii="NexusSans-Regular" w:hAnsi="NexusSans-Regular"/>
                <w:sz w:val="20"/>
                <w:szCs w:val="20"/>
                <w:highlight w:val="yellow"/>
              </w:rPr>
              <w:t>LV-Nr</w:t>
            </w:r>
          </w:p>
        </w:tc>
        <w:tc>
          <w:tcPr>
            <w:tcW w:w="1276" w:type="dxa"/>
            <w:shd w:val="clear" w:color="auto" w:fill="auto"/>
          </w:tcPr>
          <w:p w14:paraId="1B74EA5B" w14:textId="77777777" w:rsidR="000D489B" w:rsidRPr="00F97B14" w:rsidRDefault="000D489B" w:rsidP="00B44615">
            <w:pPr>
              <w:pStyle w:val="TabellenInhalt"/>
              <w:rPr>
                <w:rFonts w:ascii="NexusSans-Regular" w:hAnsi="NexusSans-Regular"/>
                <w:sz w:val="20"/>
                <w:szCs w:val="20"/>
                <w:lang w:val="de-DE"/>
              </w:rPr>
            </w:pPr>
          </w:p>
        </w:tc>
        <w:tc>
          <w:tcPr>
            <w:tcW w:w="709" w:type="dxa"/>
            <w:shd w:val="clear" w:color="auto" w:fill="auto"/>
          </w:tcPr>
          <w:p w14:paraId="6F4F632C" w14:textId="77777777" w:rsidR="000D489B" w:rsidRPr="009409AB" w:rsidRDefault="005C4FDA" w:rsidP="00B44615">
            <w:pPr>
              <w:pStyle w:val="TabellenInhalt"/>
              <w:rPr>
                <w:rFonts w:ascii="NexusSans-Regular" w:hAnsi="NexusSans-Regular"/>
              </w:rPr>
            </w:pPr>
            <w:r w:rsidRPr="009409AB">
              <w:rPr>
                <w:rFonts w:ascii="NexusSans-Regular" w:hAnsi="NexusSans-Regular"/>
                <w:sz w:val="20"/>
                <w:szCs w:val="20"/>
              </w:rPr>
              <w:t>conf.</w:t>
            </w:r>
          </w:p>
        </w:tc>
      </w:tr>
      <w:tr w:rsidR="00B44615" w:rsidRPr="00F97B14" w14:paraId="4FF6A2B9" w14:textId="77777777" w:rsidTr="00D200F8">
        <w:trPr>
          <w:gridAfter w:val="1"/>
          <w:wAfter w:w="7" w:type="dxa"/>
        </w:trPr>
        <w:tc>
          <w:tcPr>
            <w:tcW w:w="938" w:type="dxa"/>
            <w:shd w:val="clear" w:color="auto" w:fill="auto"/>
          </w:tcPr>
          <w:p w14:paraId="35C3F1EA"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9247B12"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7922BF1" w14:textId="77777777" w:rsidR="000D489B"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4DACA48D"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7331938E" w14:textId="77777777" w:rsidR="000D489B" w:rsidRPr="009409AB" w:rsidRDefault="005C4FDA" w:rsidP="00B44615">
            <w:pPr>
              <w:pStyle w:val="TabellenInhalt"/>
              <w:rPr>
                <w:rFonts w:ascii="NexusSans-Regular" w:hAnsi="NexusSans-Regular"/>
              </w:rPr>
            </w:pPr>
            <w:r w:rsidRPr="009409AB">
              <w:rPr>
                <w:rFonts w:ascii="NexusSans-Regular" w:hAnsi="NexusSans-Regular"/>
                <w:sz w:val="20"/>
                <w:szCs w:val="20"/>
              </w:rPr>
              <w:t>conf.</w:t>
            </w:r>
          </w:p>
        </w:tc>
      </w:tr>
      <w:tr w:rsidR="00B44615" w:rsidRPr="00F97B14" w14:paraId="589FE6EB" w14:textId="77777777" w:rsidTr="00D200F8">
        <w:trPr>
          <w:gridAfter w:val="1"/>
          <w:wAfter w:w="7" w:type="dxa"/>
        </w:trPr>
        <w:tc>
          <w:tcPr>
            <w:tcW w:w="938" w:type="dxa"/>
            <w:shd w:val="clear" w:color="auto" w:fill="auto"/>
          </w:tcPr>
          <w:p w14:paraId="43CD8207"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3E0212D2" w14:textId="77777777" w:rsidR="000D489B"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7098D8AE" w14:textId="77777777" w:rsidR="000D489B" w:rsidRPr="00F97B14" w:rsidRDefault="000D489B" w:rsidP="00B44615">
            <w:pPr>
              <w:pStyle w:val="TabellenInhalt"/>
              <w:rPr>
                <w:rFonts w:ascii="NexusSans-Regular" w:hAnsi="NexusSans-Regular"/>
                <w:sz w:val="20"/>
                <w:szCs w:val="20"/>
              </w:rPr>
            </w:pPr>
          </w:p>
        </w:tc>
        <w:tc>
          <w:tcPr>
            <w:tcW w:w="1276" w:type="dxa"/>
            <w:shd w:val="clear" w:color="auto" w:fill="auto"/>
          </w:tcPr>
          <w:p w14:paraId="32BD759C"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2955B8D1" w14:textId="77777777" w:rsidR="000D489B" w:rsidRPr="009409AB" w:rsidRDefault="005C4FDA" w:rsidP="00B44615">
            <w:pPr>
              <w:pStyle w:val="TabellenInhalt"/>
              <w:rPr>
                <w:rFonts w:ascii="NexusSans-Regular" w:hAnsi="NexusSans-Regular" w:cs="Arial"/>
                <w:sz w:val="20"/>
                <w:lang w:val="de-DE"/>
              </w:rPr>
            </w:pPr>
            <w:r w:rsidRPr="009409AB">
              <w:rPr>
                <w:rFonts w:ascii="NexusSans-Regular" w:hAnsi="NexusSans-Regular"/>
                <w:sz w:val="20"/>
                <w:szCs w:val="20"/>
              </w:rPr>
              <w:t>conf.</w:t>
            </w:r>
          </w:p>
        </w:tc>
      </w:tr>
      <w:tr w:rsidR="00B44615" w:rsidRPr="00F97B14" w14:paraId="5DB0C27A" w14:textId="77777777" w:rsidTr="00D200F8">
        <w:trPr>
          <w:gridAfter w:val="1"/>
          <w:wAfter w:w="7" w:type="dxa"/>
        </w:trPr>
        <w:tc>
          <w:tcPr>
            <w:tcW w:w="5330" w:type="dxa"/>
            <w:gridSpan w:val="2"/>
            <w:shd w:val="clear" w:color="auto" w:fill="BFBFBF" w:themeFill="background1" w:themeFillShade="BF"/>
          </w:tcPr>
          <w:p w14:paraId="096A99AB" w14:textId="77777777" w:rsidR="00C5685F" w:rsidRPr="00F97B14" w:rsidRDefault="00D95A51" w:rsidP="00B44615">
            <w:pPr>
              <w:pStyle w:val="TabellenInhalt"/>
              <w:rPr>
                <w:rFonts w:ascii="NexusSans-Regular" w:hAnsi="NexusSans-Regular"/>
                <w:b/>
                <w:sz w:val="20"/>
                <w:szCs w:val="20"/>
              </w:rPr>
            </w:pPr>
            <w:r w:rsidRPr="00F97B14">
              <w:rPr>
                <w:rFonts w:ascii="NexusSans-Regular" w:hAnsi="NexusSans-Regular"/>
                <w:b/>
                <w:sz w:val="20"/>
                <w:szCs w:val="20"/>
              </w:rPr>
              <w:t xml:space="preserve">Political </w:t>
            </w:r>
            <w:r w:rsidR="00132991" w:rsidRPr="00F97B14">
              <w:rPr>
                <w:rFonts w:ascii="NexusSans-Regular" w:hAnsi="NexusSans-Regular"/>
                <w:b/>
                <w:sz w:val="20"/>
                <w:szCs w:val="20"/>
              </w:rPr>
              <w:t>Communication Research Methods</w:t>
            </w:r>
          </w:p>
        </w:tc>
        <w:tc>
          <w:tcPr>
            <w:tcW w:w="2553" w:type="dxa"/>
            <w:shd w:val="clear" w:color="auto" w:fill="BFBFBF" w:themeFill="background1" w:themeFillShade="BF"/>
          </w:tcPr>
          <w:p w14:paraId="5995F5DC" w14:textId="77777777" w:rsidR="00C5685F" w:rsidRPr="00F97B14" w:rsidRDefault="00D200F8" w:rsidP="00B44615">
            <w:pPr>
              <w:pStyle w:val="TabellenInhalt"/>
              <w:rPr>
                <w:rFonts w:ascii="NexusSans-Regular" w:hAnsi="NexusSans-Regular"/>
                <w:b/>
                <w:sz w:val="20"/>
                <w:szCs w:val="20"/>
              </w:rPr>
            </w:pPr>
            <w:r>
              <w:rPr>
                <w:rFonts w:ascii="NexusSans-Regular" w:hAnsi="NexusSans-Regular"/>
                <w:b/>
                <w:sz w:val="20"/>
                <w:szCs w:val="20"/>
              </w:rPr>
              <w:t>0337cA1.2P</w:t>
            </w:r>
          </w:p>
        </w:tc>
        <w:tc>
          <w:tcPr>
            <w:tcW w:w="1276" w:type="dxa"/>
            <w:shd w:val="clear" w:color="auto" w:fill="BFBFBF" w:themeFill="background1" w:themeFillShade="BF"/>
          </w:tcPr>
          <w:p w14:paraId="6905D05C" w14:textId="77777777" w:rsidR="00C5685F" w:rsidRPr="00F97B14" w:rsidRDefault="009409AB" w:rsidP="00B44615">
            <w:pPr>
              <w:pStyle w:val="TabellenInhalt"/>
              <w:rPr>
                <w:rFonts w:ascii="NexusSans-Regular" w:hAnsi="NexusSans-Regular"/>
                <w:b/>
                <w:sz w:val="20"/>
                <w:szCs w:val="20"/>
              </w:rPr>
            </w:pPr>
            <w:r>
              <w:rPr>
                <w:rFonts w:ascii="NexusSans-Regular" w:hAnsi="NexusSans-Regular"/>
                <w:b/>
                <w:sz w:val="20"/>
                <w:szCs w:val="20"/>
              </w:rPr>
              <w:t xml:space="preserve">15 </w:t>
            </w:r>
            <w:r w:rsidR="00C5685F" w:rsidRPr="00F97B14">
              <w:rPr>
                <w:rFonts w:ascii="NexusSans-Regular" w:hAnsi="NexusSans-Regular"/>
                <w:b/>
                <w:sz w:val="20"/>
                <w:szCs w:val="20"/>
              </w:rPr>
              <w:t>/1</w:t>
            </w:r>
            <w:r w:rsidR="00132991" w:rsidRPr="00F97B14">
              <w:rPr>
                <w:rFonts w:ascii="NexusSans-Regular" w:hAnsi="NexusSans-Regular"/>
                <w:b/>
                <w:sz w:val="20"/>
                <w:szCs w:val="20"/>
              </w:rPr>
              <w:t>5</w:t>
            </w:r>
          </w:p>
        </w:tc>
        <w:tc>
          <w:tcPr>
            <w:tcW w:w="709" w:type="dxa"/>
            <w:shd w:val="clear" w:color="auto" w:fill="BFBFBF" w:themeFill="background1" w:themeFillShade="BF"/>
          </w:tcPr>
          <w:p w14:paraId="1F1758A7" w14:textId="77777777" w:rsidR="00C5685F"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B44615" w:rsidRPr="00F97B14" w14:paraId="3BB71F88" w14:textId="77777777" w:rsidTr="00D200F8">
        <w:trPr>
          <w:gridAfter w:val="1"/>
          <w:wAfter w:w="7" w:type="dxa"/>
        </w:trPr>
        <w:tc>
          <w:tcPr>
            <w:tcW w:w="938" w:type="dxa"/>
            <w:shd w:val="clear" w:color="auto" w:fill="auto"/>
          </w:tcPr>
          <w:p w14:paraId="6121AAEB" w14:textId="77777777" w:rsidR="00C5685F"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63A6E916" w14:textId="77777777" w:rsidR="00C5685F"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548EA87" w14:textId="77777777" w:rsidR="00C5685F"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295A0859"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7DFF06DC" w14:textId="77777777" w:rsidR="00C5685F" w:rsidRPr="009409AB" w:rsidRDefault="003F5566"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1E2C9718" w14:textId="77777777" w:rsidTr="00D200F8">
        <w:trPr>
          <w:gridAfter w:val="1"/>
          <w:wAfter w:w="7" w:type="dxa"/>
        </w:trPr>
        <w:tc>
          <w:tcPr>
            <w:tcW w:w="938" w:type="dxa"/>
            <w:shd w:val="clear" w:color="auto" w:fill="auto"/>
          </w:tcPr>
          <w:p w14:paraId="7B4176C0" w14:textId="77777777" w:rsidR="00C5685F"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1975957E" w14:textId="77777777" w:rsidR="00C5685F"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EF4D26C" w14:textId="77777777" w:rsidR="00C5685F"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2139564C"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2FB06C04" w14:textId="77777777" w:rsidR="00C5685F" w:rsidRPr="009409AB" w:rsidRDefault="003F5566"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132991" w:rsidRPr="00F97B14" w14:paraId="7765A4C1" w14:textId="77777777" w:rsidTr="00D200F8">
        <w:trPr>
          <w:gridAfter w:val="1"/>
          <w:wAfter w:w="7" w:type="dxa"/>
        </w:trPr>
        <w:tc>
          <w:tcPr>
            <w:tcW w:w="938" w:type="dxa"/>
            <w:shd w:val="clear" w:color="auto" w:fill="auto"/>
          </w:tcPr>
          <w:p w14:paraId="2FAD2BB1" w14:textId="77777777" w:rsidR="00132991"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2171F314" w14:textId="77777777" w:rsidR="00132991"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2B870E93" w14:textId="77777777" w:rsidR="00132991"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7746DBBD" w14:textId="77777777" w:rsidR="00132991" w:rsidRPr="00F97B14" w:rsidRDefault="00132991" w:rsidP="00B44615">
            <w:pPr>
              <w:pStyle w:val="TabellenInhalt"/>
              <w:rPr>
                <w:rFonts w:ascii="NexusSans-Regular" w:hAnsi="NexusSans-Regular"/>
                <w:sz w:val="20"/>
                <w:szCs w:val="20"/>
              </w:rPr>
            </w:pPr>
          </w:p>
        </w:tc>
        <w:tc>
          <w:tcPr>
            <w:tcW w:w="709" w:type="dxa"/>
            <w:shd w:val="clear" w:color="auto" w:fill="auto"/>
          </w:tcPr>
          <w:p w14:paraId="7468E6A8" w14:textId="77777777" w:rsidR="00132991" w:rsidRPr="009409AB" w:rsidRDefault="003F5566"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25C4FD0C" w14:textId="77777777" w:rsidTr="00D200F8">
        <w:trPr>
          <w:gridAfter w:val="1"/>
          <w:wAfter w:w="7" w:type="dxa"/>
        </w:trPr>
        <w:tc>
          <w:tcPr>
            <w:tcW w:w="938" w:type="dxa"/>
            <w:shd w:val="clear" w:color="auto" w:fill="auto"/>
          </w:tcPr>
          <w:p w14:paraId="116E6558" w14:textId="77777777" w:rsidR="00C5685F"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5332A3BB" w14:textId="77777777" w:rsidR="00C5685F"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58C010B4" w14:textId="77777777" w:rsidR="00C5685F" w:rsidRPr="00F97B14" w:rsidRDefault="00C5685F" w:rsidP="00B44615">
            <w:pPr>
              <w:pStyle w:val="TabellenInhalt"/>
              <w:rPr>
                <w:rFonts w:ascii="NexusSans-Regular" w:hAnsi="NexusSans-Regular"/>
                <w:sz w:val="20"/>
                <w:szCs w:val="20"/>
              </w:rPr>
            </w:pPr>
          </w:p>
        </w:tc>
        <w:tc>
          <w:tcPr>
            <w:tcW w:w="1276" w:type="dxa"/>
            <w:shd w:val="clear" w:color="auto" w:fill="auto"/>
          </w:tcPr>
          <w:p w14:paraId="5B4DA613"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4CE91B31" w14:textId="77777777" w:rsidR="00C5685F"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01817154" w14:textId="77777777" w:rsidTr="00D200F8">
        <w:trPr>
          <w:gridAfter w:val="1"/>
          <w:wAfter w:w="7" w:type="dxa"/>
        </w:trPr>
        <w:tc>
          <w:tcPr>
            <w:tcW w:w="5330" w:type="dxa"/>
            <w:gridSpan w:val="2"/>
            <w:shd w:val="clear" w:color="auto" w:fill="BFBFBF" w:themeFill="background1" w:themeFillShade="BF"/>
          </w:tcPr>
          <w:p w14:paraId="112C6B76" w14:textId="77777777" w:rsidR="000D489B" w:rsidRPr="00F97B14" w:rsidRDefault="00D95A51" w:rsidP="00B44615">
            <w:pPr>
              <w:pStyle w:val="TabellenInhalt"/>
              <w:rPr>
                <w:rFonts w:ascii="NexusSans-Regular" w:hAnsi="NexusSans-Regular"/>
                <w:b/>
                <w:bCs/>
                <w:sz w:val="20"/>
                <w:szCs w:val="20"/>
              </w:rPr>
            </w:pPr>
            <w:bookmarkStart w:id="0" w:name="_Hlk124865585"/>
            <w:r w:rsidRPr="00F97B14">
              <w:rPr>
                <w:rFonts w:ascii="NexusSans-Regular" w:hAnsi="NexusSans-Regular"/>
                <w:b/>
                <w:bCs/>
                <w:sz w:val="20"/>
                <w:szCs w:val="20"/>
              </w:rPr>
              <w:t xml:space="preserve">Political </w:t>
            </w:r>
            <w:r w:rsidR="00132991" w:rsidRPr="00F97B14">
              <w:rPr>
                <w:rFonts w:ascii="NexusSans-Regular" w:hAnsi="NexusSans-Regular"/>
                <w:b/>
                <w:bCs/>
                <w:sz w:val="20"/>
                <w:szCs w:val="20"/>
              </w:rPr>
              <w:t>Journalism</w:t>
            </w:r>
          </w:p>
        </w:tc>
        <w:tc>
          <w:tcPr>
            <w:tcW w:w="2553" w:type="dxa"/>
            <w:shd w:val="clear" w:color="auto" w:fill="BFBFBF" w:themeFill="background1" w:themeFillShade="BF"/>
          </w:tcPr>
          <w:p w14:paraId="702346E3" w14:textId="77777777" w:rsidR="000D489B" w:rsidRPr="00F97B14" w:rsidRDefault="00D200F8" w:rsidP="00B44615">
            <w:pPr>
              <w:pStyle w:val="TabellenInhalt"/>
              <w:rPr>
                <w:rFonts w:ascii="NexusSans-Regular" w:hAnsi="NexusSans-Regular"/>
                <w:b/>
                <w:bCs/>
                <w:sz w:val="20"/>
                <w:szCs w:val="20"/>
              </w:rPr>
            </w:pPr>
            <w:r>
              <w:rPr>
                <w:rFonts w:ascii="NexusSans-Regular" w:hAnsi="NexusSans-Regular"/>
                <w:b/>
                <w:bCs/>
                <w:sz w:val="20"/>
                <w:szCs w:val="20"/>
              </w:rPr>
              <w:t>0337cA1.3P</w:t>
            </w:r>
          </w:p>
        </w:tc>
        <w:tc>
          <w:tcPr>
            <w:tcW w:w="1276" w:type="dxa"/>
            <w:shd w:val="clear" w:color="auto" w:fill="BFBFBF" w:themeFill="background1" w:themeFillShade="BF"/>
          </w:tcPr>
          <w:p w14:paraId="14635513" w14:textId="77777777" w:rsidR="000D489B" w:rsidRPr="00F97B14" w:rsidRDefault="009409AB" w:rsidP="00B44615">
            <w:pPr>
              <w:pStyle w:val="TabellenInhalt"/>
              <w:rPr>
                <w:rFonts w:ascii="NexusSans-Regular" w:hAnsi="NexusSans-Regular"/>
                <w:b/>
                <w:bCs/>
                <w:sz w:val="20"/>
                <w:szCs w:val="20"/>
              </w:rPr>
            </w:pPr>
            <w:r>
              <w:rPr>
                <w:rFonts w:ascii="NexusSans-Regular" w:hAnsi="NexusSans-Regular"/>
                <w:b/>
                <w:bCs/>
                <w:sz w:val="20"/>
                <w:szCs w:val="20"/>
              </w:rPr>
              <w:t>15</w:t>
            </w:r>
            <w:r w:rsidR="00EA5BC9" w:rsidRPr="00F97B14">
              <w:rPr>
                <w:rFonts w:ascii="NexusSans-Regular" w:hAnsi="NexusSans-Regular"/>
                <w:b/>
                <w:bCs/>
                <w:sz w:val="20"/>
                <w:szCs w:val="20"/>
              </w:rPr>
              <w:t xml:space="preserve"> </w:t>
            </w:r>
            <w:r w:rsidR="000D489B" w:rsidRPr="00F97B14">
              <w:rPr>
                <w:rFonts w:ascii="NexusSans-Regular" w:hAnsi="NexusSans-Regular"/>
                <w:b/>
                <w:bCs/>
                <w:sz w:val="20"/>
                <w:szCs w:val="20"/>
              </w:rPr>
              <w:t>/1</w:t>
            </w:r>
            <w:r w:rsidR="00132991" w:rsidRPr="00F97B14">
              <w:rPr>
                <w:rFonts w:ascii="NexusSans-Regular" w:hAnsi="NexusSans-Regular"/>
                <w:b/>
                <w:bCs/>
                <w:sz w:val="20"/>
                <w:szCs w:val="20"/>
              </w:rPr>
              <w:t>5</w:t>
            </w:r>
          </w:p>
        </w:tc>
        <w:tc>
          <w:tcPr>
            <w:tcW w:w="709" w:type="dxa"/>
            <w:shd w:val="clear" w:color="auto" w:fill="BFBFBF" w:themeFill="background1" w:themeFillShade="BF"/>
          </w:tcPr>
          <w:p w14:paraId="41C36EE0" w14:textId="77777777" w:rsidR="000D489B" w:rsidRPr="00F97B14" w:rsidRDefault="00EA5BC9" w:rsidP="00B44615">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B44615" w:rsidRPr="00F97B14" w14:paraId="1D1166B9" w14:textId="77777777" w:rsidTr="00D200F8">
        <w:trPr>
          <w:gridAfter w:val="1"/>
          <w:wAfter w:w="7" w:type="dxa"/>
        </w:trPr>
        <w:tc>
          <w:tcPr>
            <w:tcW w:w="938" w:type="dxa"/>
            <w:shd w:val="clear" w:color="auto" w:fill="auto"/>
          </w:tcPr>
          <w:p w14:paraId="5DE550D9"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415B6A8D"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6B1380BB" w14:textId="77777777" w:rsidR="000D489B"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663E7A25"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05E0D328" w14:textId="77777777" w:rsidR="000D489B" w:rsidRPr="009409AB" w:rsidRDefault="003F5566" w:rsidP="00B44615">
            <w:pPr>
              <w:pStyle w:val="TabellenInhalt"/>
              <w:rPr>
                <w:rFonts w:ascii="NexusSans-Regular" w:hAnsi="NexusSans-Regular" w:cs="Arial"/>
              </w:rPr>
            </w:pPr>
            <w:r w:rsidRPr="009409AB">
              <w:rPr>
                <w:rFonts w:ascii="NexusSans-Regular" w:hAnsi="NexusSans-Regular"/>
                <w:sz w:val="20"/>
                <w:szCs w:val="20"/>
              </w:rPr>
              <w:t>conf.</w:t>
            </w:r>
          </w:p>
        </w:tc>
      </w:tr>
      <w:tr w:rsidR="00B44615" w:rsidRPr="00F97B14" w14:paraId="6CB5B5B4" w14:textId="77777777" w:rsidTr="00D200F8">
        <w:trPr>
          <w:gridAfter w:val="1"/>
          <w:wAfter w:w="7" w:type="dxa"/>
        </w:trPr>
        <w:tc>
          <w:tcPr>
            <w:tcW w:w="938" w:type="dxa"/>
            <w:shd w:val="clear" w:color="auto" w:fill="auto"/>
          </w:tcPr>
          <w:p w14:paraId="3F9E7BBB"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DFD9B70"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540DDBF" w14:textId="77777777" w:rsidR="000D489B"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6487BBDB"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463EA7BC" w14:textId="77777777" w:rsidR="000D489B" w:rsidRPr="009409AB" w:rsidRDefault="003F5566" w:rsidP="00B44615">
            <w:pPr>
              <w:pStyle w:val="TabellenInhalt"/>
              <w:rPr>
                <w:rFonts w:ascii="NexusSans-Regular" w:hAnsi="NexusSans-Regular" w:cs="Arial"/>
                <w:sz w:val="20"/>
              </w:rPr>
            </w:pPr>
            <w:r w:rsidRPr="009409AB">
              <w:rPr>
                <w:rFonts w:ascii="NexusSans-Regular" w:hAnsi="NexusSans-Regular"/>
                <w:sz w:val="20"/>
                <w:szCs w:val="20"/>
              </w:rPr>
              <w:t>conf.</w:t>
            </w:r>
          </w:p>
        </w:tc>
      </w:tr>
      <w:tr w:rsidR="00B44615" w:rsidRPr="00F97B14" w14:paraId="0BCC3964" w14:textId="77777777" w:rsidTr="00D200F8">
        <w:trPr>
          <w:gridAfter w:val="1"/>
          <w:wAfter w:w="7" w:type="dxa"/>
        </w:trPr>
        <w:tc>
          <w:tcPr>
            <w:tcW w:w="938" w:type="dxa"/>
            <w:shd w:val="clear" w:color="auto" w:fill="auto"/>
          </w:tcPr>
          <w:p w14:paraId="1208B580"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7327B3C2" w14:textId="77777777" w:rsidR="000D489B"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55280586" w14:textId="77777777" w:rsidR="000D489B" w:rsidRPr="00F97B14" w:rsidRDefault="000D489B" w:rsidP="00B44615">
            <w:pPr>
              <w:pStyle w:val="TabellenInhalt"/>
              <w:rPr>
                <w:rFonts w:ascii="NexusSans-Regular" w:hAnsi="NexusSans-Regular"/>
                <w:sz w:val="20"/>
                <w:szCs w:val="20"/>
              </w:rPr>
            </w:pPr>
          </w:p>
        </w:tc>
        <w:tc>
          <w:tcPr>
            <w:tcW w:w="1276" w:type="dxa"/>
            <w:shd w:val="clear" w:color="auto" w:fill="auto"/>
          </w:tcPr>
          <w:p w14:paraId="7B68BCD1"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7C20A7A4" w14:textId="77777777" w:rsidR="000D489B" w:rsidRPr="00F97B14" w:rsidRDefault="00EA5BC9" w:rsidP="00B44615">
            <w:pPr>
              <w:pStyle w:val="TabellenInhalt"/>
              <w:rPr>
                <w:rFonts w:ascii="NexusSans-Regular" w:hAnsi="NexusSans-Regular" w:cs="Arial"/>
                <w:sz w:val="20"/>
              </w:rPr>
            </w:pPr>
            <w:r w:rsidRPr="00F97B14">
              <w:rPr>
                <w:rFonts w:ascii="NexusSans-Regular" w:hAnsi="NexusSans-Regular" w:cs="Arial"/>
                <w:sz w:val="20"/>
                <w:highlight w:val="yellow"/>
              </w:rPr>
              <w:t>Grade</w:t>
            </w:r>
          </w:p>
        </w:tc>
      </w:tr>
      <w:tr w:rsidR="000D489B" w:rsidRPr="00F97B14" w14:paraId="1EF897A6" w14:textId="77777777" w:rsidTr="00D200F8">
        <w:tc>
          <w:tcPr>
            <w:tcW w:w="9875" w:type="dxa"/>
            <w:gridSpan w:val="6"/>
            <w:shd w:val="clear" w:color="auto" w:fill="auto"/>
          </w:tcPr>
          <w:p w14:paraId="34C259B7" w14:textId="77777777" w:rsidR="000D489B" w:rsidRPr="00F97B14" w:rsidRDefault="000D489B" w:rsidP="00B44615">
            <w:pPr>
              <w:pStyle w:val="TabellenInhalt"/>
              <w:rPr>
                <w:rFonts w:ascii="NexusSans-Regular" w:hAnsi="NexusSans-Regular"/>
                <w:sz w:val="20"/>
                <w:szCs w:val="20"/>
              </w:rPr>
            </w:pPr>
          </w:p>
        </w:tc>
      </w:tr>
      <w:bookmarkEnd w:id="0"/>
      <w:tr w:rsidR="00515C8E" w:rsidRPr="00F97B14" w14:paraId="23BD2981" w14:textId="77777777" w:rsidTr="00D200F8">
        <w:trPr>
          <w:gridAfter w:val="1"/>
          <w:wAfter w:w="7" w:type="dxa"/>
        </w:trPr>
        <w:tc>
          <w:tcPr>
            <w:tcW w:w="5330" w:type="dxa"/>
            <w:gridSpan w:val="2"/>
            <w:shd w:val="clear" w:color="auto" w:fill="BFBFBF" w:themeFill="background1" w:themeFillShade="BF"/>
          </w:tcPr>
          <w:p w14:paraId="41DE90CC" w14:textId="77777777" w:rsidR="00515C8E"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lastRenderedPageBreak/>
              <w:t>History</w:t>
            </w:r>
            <w:r w:rsidR="00D95A51" w:rsidRPr="00F97B14">
              <w:rPr>
                <w:rFonts w:ascii="NexusSans-Regular" w:hAnsi="NexusSans-Regular"/>
                <w:b/>
                <w:sz w:val="20"/>
                <w:szCs w:val="20"/>
              </w:rPr>
              <w:t xml:space="preserve"> and Structures of Political Communication</w:t>
            </w:r>
          </w:p>
        </w:tc>
        <w:tc>
          <w:tcPr>
            <w:tcW w:w="2553" w:type="dxa"/>
            <w:shd w:val="clear" w:color="auto" w:fill="BFBFBF" w:themeFill="background1" w:themeFillShade="BF"/>
          </w:tcPr>
          <w:p w14:paraId="1265C59E" w14:textId="77777777" w:rsidR="00515C8E" w:rsidRPr="00F97B14" w:rsidRDefault="00D200F8" w:rsidP="00B44615">
            <w:pPr>
              <w:pStyle w:val="TabellenInhalt"/>
              <w:rPr>
                <w:rFonts w:ascii="NexusSans-Regular" w:hAnsi="NexusSans-Regular"/>
                <w:b/>
                <w:sz w:val="20"/>
                <w:szCs w:val="20"/>
              </w:rPr>
            </w:pPr>
            <w:r>
              <w:rPr>
                <w:rFonts w:ascii="NexusSans-Regular" w:hAnsi="NexusSans-Regular"/>
                <w:b/>
                <w:sz w:val="20"/>
                <w:szCs w:val="20"/>
              </w:rPr>
              <w:t>0337cA1.4P</w:t>
            </w:r>
          </w:p>
        </w:tc>
        <w:tc>
          <w:tcPr>
            <w:tcW w:w="1276" w:type="dxa"/>
            <w:shd w:val="clear" w:color="auto" w:fill="BFBFBF" w:themeFill="background1" w:themeFillShade="BF"/>
          </w:tcPr>
          <w:p w14:paraId="655AFA44" w14:textId="77777777" w:rsidR="00515C8E" w:rsidRPr="00F97B14" w:rsidRDefault="009409AB" w:rsidP="00B44615">
            <w:pPr>
              <w:pStyle w:val="TabellenInhalt"/>
              <w:rPr>
                <w:rFonts w:ascii="NexusSans-Regular" w:hAnsi="NexusSans-Regular"/>
                <w:b/>
                <w:sz w:val="20"/>
                <w:szCs w:val="20"/>
              </w:rPr>
            </w:pPr>
            <w:r>
              <w:rPr>
                <w:rFonts w:ascii="NexusSans-Regular" w:hAnsi="NexusSans-Regular"/>
                <w:b/>
                <w:sz w:val="20"/>
                <w:szCs w:val="20"/>
              </w:rPr>
              <w:t>15</w:t>
            </w:r>
            <w:r w:rsidR="00EA5BC9" w:rsidRPr="00F97B14">
              <w:rPr>
                <w:rFonts w:ascii="NexusSans-Regular" w:hAnsi="NexusSans-Regular"/>
                <w:b/>
                <w:sz w:val="20"/>
                <w:szCs w:val="20"/>
              </w:rPr>
              <w:t xml:space="preserve"> </w:t>
            </w:r>
            <w:r w:rsidR="00515C8E" w:rsidRPr="00F97B14">
              <w:rPr>
                <w:rFonts w:ascii="NexusSans-Regular" w:hAnsi="NexusSans-Regular"/>
                <w:b/>
                <w:sz w:val="20"/>
                <w:szCs w:val="20"/>
              </w:rPr>
              <w:t>/1</w:t>
            </w:r>
            <w:r w:rsidR="00132991" w:rsidRPr="00F97B14">
              <w:rPr>
                <w:rFonts w:ascii="NexusSans-Regular" w:hAnsi="NexusSans-Regular"/>
                <w:b/>
                <w:sz w:val="20"/>
                <w:szCs w:val="20"/>
              </w:rPr>
              <w:t>5</w:t>
            </w:r>
          </w:p>
        </w:tc>
        <w:tc>
          <w:tcPr>
            <w:tcW w:w="709" w:type="dxa"/>
            <w:shd w:val="clear" w:color="auto" w:fill="BFBFBF" w:themeFill="background1" w:themeFillShade="BF"/>
          </w:tcPr>
          <w:p w14:paraId="6E3FE18F"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515C8E" w:rsidRPr="00F97B14" w14:paraId="103CAEA4" w14:textId="77777777" w:rsidTr="00D200F8">
        <w:trPr>
          <w:gridAfter w:val="1"/>
          <w:wAfter w:w="7" w:type="dxa"/>
        </w:trPr>
        <w:tc>
          <w:tcPr>
            <w:tcW w:w="938" w:type="dxa"/>
            <w:shd w:val="clear" w:color="auto" w:fill="auto"/>
          </w:tcPr>
          <w:p w14:paraId="2AEE0BC3"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0945FFC6"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5D7210CA"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7BFB089F"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6886A389" w14:textId="77777777" w:rsidR="00515C8E" w:rsidRPr="009409AB" w:rsidRDefault="00E468CA"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515C8E" w:rsidRPr="00F97B14" w14:paraId="2F0E5953" w14:textId="77777777" w:rsidTr="00D200F8">
        <w:trPr>
          <w:gridAfter w:val="1"/>
          <w:wAfter w:w="7" w:type="dxa"/>
        </w:trPr>
        <w:tc>
          <w:tcPr>
            <w:tcW w:w="938" w:type="dxa"/>
            <w:shd w:val="clear" w:color="auto" w:fill="auto"/>
          </w:tcPr>
          <w:p w14:paraId="03048453"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5F552736"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60CE3243"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616B178B"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64731C37" w14:textId="77777777" w:rsidR="00515C8E" w:rsidRPr="009409AB" w:rsidRDefault="00E468CA"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515C8E" w:rsidRPr="00F97B14" w14:paraId="6BAFB415" w14:textId="77777777" w:rsidTr="00D200F8">
        <w:trPr>
          <w:gridAfter w:val="1"/>
          <w:wAfter w:w="7" w:type="dxa"/>
        </w:trPr>
        <w:tc>
          <w:tcPr>
            <w:tcW w:w="938" w:type="dxa"/>
            <w:shd w:val="clear" w:color="auto" w:fill="auto"/>
          </w:tcPr>
          <w:p w14:paraId="54859BD8"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24B88D61"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571488E5"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49D49E0B"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7CBFF890" w14:textId="77777777" w:rsidR="00515C8E"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D95A51" w:rsidRPr="00F97B14" w14:paraId="6B0C50F5" w14:textId="77777777" w:rsidTr="00D200F8">
        <w:trPr>
          <w:gridAfter w:val="1"/>
          <w:wAfter w:w="7" w:type="dxa"/>
        </w:trPr>
        <w:tc>
          <w:tcPr>
            <w:tcW w:w="5330" w:type="dxa"/>
            <w:gridSpan w:val="2"/>
            <w:shd w:val="clear" w:color="auto" w:fill="BFBFBF" w:themeFill="background1" w:themeFillShade="BF"/>
          </w:tcPr>
          <w:p w14:paraId="4E9C6890" w14:textId="77777777" w:rsidR="00D95A51" w:rsidRPr="00F97B14" w:rsidRDefault="00D95A51" w:rsidP="008C47AD">
            <w:pPr>
              <w:pStyle w:val="TabellenInhalt"/>
              <w:rPr>
                <w:rFonts w:ascii="NexusSans-Regular" w:hAnsi="NexusSans-Regular"/>
                <w:b/>
                <w:bCs/>
                <w:sz w:val="20"/>
                <w:szCs w:val="20"/>
              </w:rPr>
            </w:pPr>
            <w:r w:rsidRPr="00F97B14">
              <w:rPr>
                <w:rFonts w:ascii="NexusSans-Regular" w:hAnsi="NexusSans-Regular"/>
                <w:b/>
                <w:bCs/>
                <w:sz w:val="20"/>
                <w:szCs w:val="20"/>
              </w:rPr>
              <w:t>Strategic Communication in Politics</w:t>
            </w:r>
          </w:p>
        </w:tc>
        <w:tc>
          <w:tcPr>
            <w:tcW w:w="2553" w:type="dxa"/>
            <w:shd w:val="clear" w:color="auto" w:fill="BFBFBF" w:themeFill="background1" w:themeFillShade="BF"/>
          </w:tcPr>
          <w:p w14:paraId="61643B8B" w14:textId="77777777" w:rsidR="00D95A51" w:rsidRPr="00F97B14" w:rsidRDefault="00D200F8" w:rsidP="008C47AD">
            <w:pPr>
              <w:pStyle w:val="TabellenInhalt"/>
              <w:rPr>
                <w:rFonts w:ascii="NexusSans-Regular" w:hAnsi="NexusSans-Regular"/>
                <w:b/>
                <w:bCs/>
                <w:sz w:val="20"/>
                <w:szCs w:val="20"/>
              </w:rPr>
            </w:pPr>
            <w:r>
              <w:rPr>
                <w:rFonts w:ascii="NexusSans-Regular" w:hAnsi="NexusSans-Regular"/>
                <w:b/>
                <w:bCs/>
                <w:sz w:val="20"/>
                <w:szCs w:val="20"/>
              </w:rPr>
              <w:t>0337cA1.5P</w:t>
            </w:r>
          </w:p>
        </w:tc>
        <w:tc>
          <w:tcPr>
            <w:tcW w:w="1276" w:type="dxa"/>
            <w:shd w:val="clear" w:color="auto" w:fill="BFBFBF" w:themeFill="background1" w:themeFillShade="BF"/>
          </w:tcPr>
          <w:p w14:paraId="5D4D3E87" w14:textId="77777777" w:rsidR="00D95A51" w:rsidRPr="00F97B14" w:rsidRDefault="009409AB" w:rsidP="008C47AD">
            <w:pPr>
              <w:pStyle w:val="TabellenInhalt"/>
              <w:rPr>
                <w:rFonts w:ascii="NexusSans-Regular" w:hAnsi="NexusSans-Regular"/>
                <w:b/>
                <w:bCs/>
                <w:sz w:val="20"/>
                <w:szCs w:val="20"/>
              </w:rPr>
            </w:pPr>
            <w:r>
              <w:rPr>
                <w:rFonts w:ascii="NexusSans-Regular" w:hAnsi="NexusSans-Regular"/>
                <w:b/>
                <w:bCs/>
                <w:sz w:val="20"/>
                <w:szCs w:val="20"/>
              </w:rPr>
              <w:t>15</w:t>
            </w:r>
            <w:r w:rsidR="00D95A51" w:rsidRPr="00F97B14">
              <w:rPr>
                <w:rFonts w:ascii="NexusSans-Regular" w:hAnsi="NexusSans-Regular"/>
                <w:b/>
                <w:bCs/>
                <w:sz w:val="20"/>
                <w:szCs w:val="20"/>
              </w:rPr>
              <w:t xml:space="preserve"> /15</w:t>
            </w:r>
          </w:p>
        </w:tc>
        <w:tc>
          <w:tcPr>
            <w:tcW w:w="709" w:type="dxa"/>
            <w:shd w:val="clear" w:color="auto" w:fill="BFBFBF" w:themeFill="background1" w:themeFillShade="BF"/>
          </w:tcPr>
          <w:p w14:paraId="7764A49F" w14:textId="77777777" w:rsidR="00D95A51" w:rsidRPr="00F97B14" w:rsidRDefault="00D95A51" w:rsidP="008C47AD">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D95A51" w:rsidRPr="00F97B14" w14:paraId="7896272F" w14:textId="77777777" w:rsidTr="00D200F8">
        <w:trPr>
          <w:gridAfter w:val="1"/>
          <w:wAfter w:w="7" w:type="dxa"/>
        </w:trPr>
        <w:tc>
          <w:tcPr>
            <w:tcW w:w="938" w:type="dxa"/>
            <w:shd w:val="clear" w:color="auto" w:fill="auto"/>
          </w:tcPr>
          <w:p w14:paraId="528AC81B"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12B8C73" w14:textId="77777777" w:rsidR="00D95A51" w:rsidRPr="00F97B14" w:rsidRDefault="002E4DD2" w:rsidP="008C47AD">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6EB7ED0B" w14:textId="77777777" w:rsidR="00D95A51" w:rsidRPr="00F97B14" w:rsidRDefault="009409AB" w:rsidP="008C47AD">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210DB3F6"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25BDACAD" w14:textId="77777777" w:rsidR="00D95A51" w:rsidRPr="009409AB" w:rsidRDefault="002E4DD2" w:rsidP="008C47AD">
            <w:pPr>
              <w:pStyle w:val="TabellenInhalt"/>
              <w:rPr>
                <w:rFonts w:ascii="NexusSans-Regular" w:hAnsi="NexusSans-Regular" w:cs="Arial"/>
              </w:rPr>
            </w:pPr>
            <w:r w:rsidRPr="009409AB">
              <w:rPr>
                <w:rFonts w:ascii="NexusSans-Regular" w:hAnsi="NexusSans-Regular"/>
                <w:sz w:val="20"/>
                <w:szCs w:val="20"/>
              </w:rPr>
              <w:t>conf.</w:t>
            </w:r>
          </w:p>
        </w:tc>
      </w:tr>
      <w:tr w:rsidR="00D95A51" w:rsidRPr="00F97B14" w14:paraId="01FFEA1F" w14:textId="77777777" w:rsidTr="00D200F8">
        <w:trPr>
          <w:gridAfter w:val="1"/>
          <w:wAfter w:w="7" w:type="dxa"/>
        </w:trPr>
        <w:tc>
          <w:tcPr>
            <w:tcW w:w="938" w:type="dxa"/>
            <w:shd w:val="clear" w:color="auto" w:fill="auto"/>
          </w:tcPr>
          <w:p w14:paraId="336A3B13"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0D690B44" w14:textId="77777777" w:rsidR="00D95A51" w:rsidRPr="00F97B14" w:rsidRDefault="002E4DD2" w:rsidP="008C47AD">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1E1EE7F" w14:textId="77777777" w:rsidR="00D95A51" w:rsidRPr="00F97B14" w:rsidRDefault="009409AB" w:rsidP="008C47AD">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238739DB"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15C3577C" w14:textId="77777777" w:rsidR="00D95A51" w:rsidRPr="009409AB" w:rsidRDefault="002E4DD2" w:rsidP="008C47AD">
            <w:pPr>
              <w:pStyle w:val="TabellenInhalt"/>
              <w:rPr>
                <w:rFonts w:ascii="NexusSans-Regular" w:hAnsi="NexusSans-Regular" w:cs="Arial"/>
                <w:sz w:val="20"/>
              </w:rPr>
            </w:pPr>
            <w:r w:rsidRPr="009409AB">
              <w:rPr>
                <w:rFonts w:ascii="NexusSans-Regular" w:hAnsi="NexusSans-Regular"/>
                <w:sz w:val="20"/>
                <w:szCs w:val="20"/>
              </w:rPr>
              <w:t>conf.</w:t>
            </w:r>
          </w:p>
        </w:tc>
      </w:tr>
      <w:tr w:rsidR="00D95A51" w:rsidRPr="00F97B14" w14:paraId="06F15C2D" w14:textId="77777777" w:rsidTr="00D200F8">
        <w:trPr>
          <w:gridAfter w:val="1"/>
          <w:wAfter w:w="7" w:type="dxa"/>
        </w:trPr>
        <w:tc>
          <w:tcPr>
            <w:tcW w:w="938" w:type="dxa"/>
            <w:shd w:val="clear" w:color="auto" w:fill="auto"/>
          </w:tcPr>
          <w:p w14:paraId="51C551F8"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19E68578" w14:textId="77777777" w:rsidR="00D95A51" w:rsidRPr="00F97B14" w:rsidRDefault="00F97B14" w:rsidP="008C47AD">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3B9B0610" w14:textId="77777777" w:rsidR="00D95A51" w:rsidRPr="00F97B14" w:rsidRDefault="00D95A51" w:rsidP="008C47AD">
            <w:pPr>
              <w:pStyle w:val="TabellenInhalt"/>
              <w:rPr>
                <w:rFonts w:ascii="NexusSans-Regular" w:hAnsi="NexusSans-Regular"/>
                <w:sz w:val="20"/>
                <w:szCs w:val="20"/>
              </w:rPr>
            </w:pPr>
          </w:p>
        </w:tc>
        <w:tc>
          <w:tcPr>
            <w:tcW w:w="1276" w:type="dxa"/>
            <w:shd w:val="clear" w:color="auto" w:fill="auto"/>
          </w:tcPr>
          <w:p w14:paraId="454479DD"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6F03FC42" w14:textId="77777777" w:rsidR="00D95A51" w:rsidRPr="00F97B14" w:rsidRDefault="00D95A51" w:rsidP="008C47AD">
            <w:pPr>
              <w:pStyle w:val="TabellenInhalt"/>
              <w:rPr>
                <w:rFonts w:ascii="NexusSans-Regular" w:hAnsi="NexusSans-Regular" w:cs="Arial"/>
                <w:sz w:val="20"/>
              </w:rPr>
            </w:pPr>
            <w:r w:rsidRPr="00F97B14">
              <w:rPr>
                <w:rFonts w:ascii="NexusSans-Regular" w:hAnsi="NexusSans-Regular" w:cs="Arial"/>
                <w:sz w:val="20"/>
                <w:highlight w:val="yellow"/>
              </w:rPr>
              <w:t>Grade</w:t>
            </w:r>
          </w:p>
        </w:tc>
      </w:tr>
      <w:tr w:rsidR="00B44615" w:rsidRPr="00F97B14" w14:paraId="2647C752" w14:textId="77777777" w:rsidTr="00D200F8">
        <w:trPr>
          <w:gridAfter w:val="1"/>
          <w:wAfter w:w="7" w:type="dxa"/>
        </w:trPr>
        <w:tc>
          <w:tcPr>
            <w:tcW w:w="5330" w:type="dxa"/>
            <w:gridSpan w:val="2"/>
            <w:shd w:val="clear" w:color="auto" w:fill="BFBFBF" w:themeFill="background1" w:themeFillShade="BF"/>
          </w:tcPr>
          <w:p w14:paraId="7469E8E9" w14:textId="77777777" w:rsidR="00132991"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t>International Communication</w:t>
            </w:r>
            <w:r w:rsidR="00D95A51" w:rsidRPr="00F97B14">
              <w:rPr>
                <w:rFonts w:ascii="NexusSans-Regular" w:hAnsi="NexusSans-Regular"/>
                <w:b/>
                <w:sz w:val="20"/>
                <w:szCs w:val="20"/>
              </w:rPr>
              <w:t xml:space="preserve"> or</w:t>
            </w:r>
          </w:p>
          <w:p w14:paraId="1E192630" w14:textId="77777777" w:rsidR="00D95A51" w:rsidRPr="00F97B14" w:rsidRDefault="00D95A51" w:rsidP="0073687D">
            <w:pPr>
              <w:pStyle w:val="TabellenInhalt"/>
              <w:rPr>
                <w:rFonts w:ascii="NexusSans-Regular" w:hAnsi="NexusSans-Regular"/>
                <w:b/>
                <w:sz w:val="20"/>
                <w:szCs w:val="20"/>
              </w:rPr>
            </w:pPr>
            <w:r w:rsidRPr="00F97B14">
              <w:rPr>
                <w:rFonts w:ascii="NexusSans-Regular" w:hAnsi="NexusSans-Regular"/>
                <w:b/>
                <w:sz w:val="20"/>
                <w:szCs w:val="20"/>
              </w:rPr>
              <w:t>Module from M</w:t>
            </w:r>
            <w:r w:rsidR="0073687D">
              <w:rPr>
                <w:rFonts w:ascii="NexusSans-Regular" w:hAnsi="NexusSans-Regular"/>
                <w:b/>
                <w:sz w:val="20"/>
                <w:szCs w:val="20"/>
              </w:rPr>
              <w:t>aster´s Program</w:t>
            </w:r>
            <w:r w:rsidRPr="00F97B14">
              <w:rPr>
                <w:rFonts w:ascii="NexusSans-Regular" w:hAnsi="NexusSans-Regular"/>
                <w:b/>
                <w:sz w:val="20"/>
                <w:szCs w:val="20"/>
              </w:rPr>
              <w:t xml:space="preserve"> Political Science</w:t>
            </w:r>
          </w:p>
        </w:tc>
        <w:tc>
          <w:tcPr>
            <w:tcW w:w="2553" w:type="dxa"/>
            <w:shd w:val="clear" w:color="auto" w:fill="BFBFBF" w:themeFill="background1" w:themeFillShade="BF"/>
          </w:tcPr>
          <w:p w14:paraId="45DAB683" w14:textId="77777777" w:rsidR="00D200F8" w:rsidRPr="00D200F8" w:rsidRDefault="00D200F8" w:rsidP="00D200F8">
            <w:pPr>
              <w:widowControl/>
              <w:suppressAutoHyphens w:val="0"/>
              <w:rPr>
                <w:rFonts w:ascii="NexusSans-Regular" w:hAnsi="NexusSans-Regular"/>
                <w:b/>
                <w:bCs/>
                <w:sz w:val="20"/>
                <w:szCs w:val="20"/>
              </w:rPr>
            </w:pPr>
            <w:r w:rsidRPr="00D200F8">
              <w:rPr>
                <w:rFonts w:ascii="NexusSans-Regular" w:hAnsi="NexusSans-Regular"/>
                <w:b/>
                <w:bCs/>
                <w:sz w:val="20"/>
                <w:szCs w:val="20"/>
              </w:rPr>
              <w:t>0528aA.2.1P</w:t>
            </w:r>
          </w:p>
          <w:p w14:paraId="72988678" w14:textId="77777777" w:rsidR="00515C8E" w:rsidRPr="00D200F8" w:rsidRDefault="00D200F8" w:rsidP="00D200F8">
            <w:pPr>
              <w:widowControl/>
              <w:suppressAutoHyphens w:val="0"/>
              <w:rPr>
                <w:rFonts w:ascii="Calibri" w:eastAsia="Times New Roman" w:hAnsi="Calibri" w:cs="Calibri"/>
                <w:b/>
                <w:bCs/>
                <w:kern w:val="0"/>
                <w:sz w:val="22"/>
                <w:szCs w:val="22"/>
                <w:lang w:val="de-DE" w:eastAsia="de-DE" w:bidi="ar-SA"/>
              </w:rPr>
            </w:pPr>
            <w:r w:rsidRPr="00D200F8">
              <w:rPr>
                <w:rFonts w:ascii="NexusSans-Regular" w:hAnsi="NexusSans-Regular"/>
                <w:b/>
                <w:bCs/>
                <w:sz w:val="20"/>
                <w:szCs w:val="20"/>
              </w:rPr>
              <w:t>0337cA.2.2</w:t>
            </w:r>
          </w:p>
        </w:tc>
        <w:tc>
          <w:tcPr>
            <w:tcW w:w="1276" w:type="dxa"/>
            <w:shd w:val="clear" w:color="auto" w:fill="BFBFBF" w:themeFill="background1" w:themeFillShade="BF"/>
          </w:tcPr>
          <w:p w14:paraId="606BA35A" w14:textId="77777777" w:rsidR="00515C8E" w:rsidRPr="00F97B14" w:rsidRDefault="009409AB" w:rsidP="00B44615">
            <w:pPr>
              <w:pStyle w:val="TabellenInhalt"/>
              <w:rPr>
                <w:rFonts w:ascii="NexusSans-Regular" w:hAnsi="NexusSans-Regular"/>
                <w:b/>
                <w:sz w:val="20"/>
                <w:szCs w:val="20"/>
              </w:rPr>
            </w:pPr>
            <w:r>
              <w:rPr>
                <w:rFonts w:ascii="NexusSans-Regular" w:hAnsi="NexusSans-Regular"/>
                <w:b/>
                <w:sz w:val="20"/>
                <w:szCs w:val="20"/>
              </w:rPr>
              <w:t>10</w:t>
            </w:r>
            <w:r w:rsidR="00EA5BC9" w:rsidRPr="00F97B14">
              <w:rPr>
                <w:rFonts w:ascii="NexusSans-Regular" w:hAnsi="NexusSans-Regular"/>
                <w:b/>
                <w:sz w:val="20"/>
                <w:szCs w:val="20"/>
              </w:rPr>
              <w:t xml:space="preserve"> </w:t>
            </w:r>
            <w:r w:rsidR="00CF3F73" w:rsidRPr="00F97B14">
              <w:rPr>
                <w:rFonts w:ascii="NexusSans-Regular" w:hAnsi="NexusSans-Regular"/>
                <w:b/>
                <w:sz w:val="20"/>
                <w:szCs w:val="20"/>
              </w:rPr>
              <w:t>/10</w:t>
            </w:r>
          </w:p>
        </w:tc>
        <w:tc>
          <w:tcPr>
            <w:tcW w:w="709" w:type="dxa"/>
            <w:shd w:val="clear" w:color="auto" w:fill="BFBFBF" w:themeFill="background1" w:themeFillShade="BF"/>
          </w:tcPr>
          <w:p w14:paraId="1C6693FB"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B44615" w:rsidRPr="00F97B14" w14:paraId="40CB2808" w14:textId="77777777" w:rsidTr="00D200F8">
        <w:trPr>
          <w:gridAfter w:val="1"/>
          <w:wAfter w:w="7" w:type="dxa"/>
        </w:trPr>
        <w:tc>
          <w:tcPr>
            <w:tcW w:w="938" w:type="dxa"/>
            <w:shd w:val="clear" w:color="auto" w:fill="auto"/>
          </w:tcPr>
          <w:p w14:paraId="2AB6650A"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24EF8B7"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AA85448"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46B612CA"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51FBB7E8" w14:textId="77777777" w:rsidR="00515C8E"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7253CAD3" w14:textId="77777777" w:rsidTr="00D200F8">
        <w:trPr>
          <w:gridAfter w:val="1"/>
          <w:wAfter w:w="7" w:type="dxa"/>
        </w:trPr>
        <w:tc>
          <w:tcPr>
            <w:tcW w:w="938" w:type="dxa"/>
            <w:shd w:val="clear" w:color="auto" w:fill="auto"/>
          </w:tcPr>
          <w:p w14:paraId="4CCB9232"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8B47975"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7EA4498D"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7FA6B46F"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3964FD3C" w14:textId="77777777" w:rsidR="00515C8E"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2808DFB1" w14:textId="77777777" w:rsidTr="00D200F8">
        <w:trPr>
          <w:gridAfter w:val="1"/>
          <w:wAfter w:w="7" w:type="dxa"/>
        </w:trPr>
        <w:tc>
          <w:tcPr>
            <w:tcW w:w="938" w:type="dxa"/>
            <w:shd w:val="clear" w:color="auto" w:fill="auto"/>
          </w:tcPr>
          <w:p w14:paraId="1398ED4D"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6CD46522"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2B38B21A"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391566E3"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0518EB55" w14:textId="77777777" w:rsidR="00515C8E"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37352AA4" w14:textId="77777777" w:rsidTr="00D200F8">
        <w:trPr>
          <w:gridAfter w:val="1"/>
          <w:wAfter w:w="7" w:type="dxa"/>
        </w:trPr>
        <w:tc>
          <w:tcPr>
            <w:tcW w:w="5330" w:type="dxa"/>
            <w:gridSpan w:val="2"/>
            <w:shd w:val="clear" w:color="auto" w:fill="BFBFBF" w:themeFill="background1" w:themeFillShade="BF"/>
          </w:tcPr>
          <w:p w14:paraId="777A4B89" w14:textId="77777777" w:rsidR="00515C8E" w:rsidRPr="00F97B14" w:rsidRDefault="0073687D" w:rsidP="00B44615">
            <w:pPr>
              <w:pStyle w:val="TabellenInhalt"/>
              <w:rPr>
                <w:rFonts w:ascii="NexusSans-Regular" w:hAnsi="NexusSans-Regular"/>
                <w:b/>
                <w:sz w:val="20"/>
                <w:szCs w:val="20"/>
              </w:rPr>
            </w:pPr>
            <w:r>
              <w:rPr>
                <w:rFonts w:ascii="NexusSans-Regular" w:hAnsi="NexusSans-Regular"/>
                <w:b/>
                <w:sz w:val="20"/>
                <w:szCs w:val="20"/>
              </w:rPr>
              <w:t xml:space="preserve">Professional </w:t>
            </w:r>
            <w:r w:rsidR="00132991" w:rsidRPr="00F97B14">
              <w:rPr>
                <w:rFonts w:ascii="NexusSans-Regular" w:hAnsi="NexusSans-Regular"/>
                <w:b/>
                <w:sz w:val="20"/>
                <w:szCs w:val="20"/>
              </w:rPr>
              <w:t>Internship or</w:t>
            </w:r>
          </w:p>
          <w:p w14:paraId="29B0B67D" w14:textId="77777777" w:rsidR="00132991"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t>Communication Analysis Project or</w:t>
            </w:r>
          </w:p>
          <w:p w14:paraId="7B55ACA7" w14:textId="77777777" w:rsidR="00132991" w:rsidRPr="00F97B14" w:rsidRDefault="0073687D" w:rsidP="00B44615">
            <w:pPr>
              <w:pStyle w:val="TabellenInhalt"/>
              <w:rPr>
                <w:rFonts w:ascii="NexusSans-Regular" w:hAnsi="NexusSans-Regular"/>
                <w:b/>
                <w:sz w:val="20"/>
                <w:szCs w:val="20"/>
              </w:rPr>
            </w:pPr>
            <w:r>
              <w:rPr>
                <w:rFonts w:ascii="NexusSans-Regular" w:hAnsi="NexusSans-Regular"/>
                <w:b/>
                <w:sz w:val="20"/>
                <w:szCs w:val="20"/>
              </w:rPr>
              <w:t xml:space="preserve">Foreign </w:t>
            </w:r>
            <w:r w:rsidR="00132991" w:rsidRPr="00F97B14">
              <w:rPr>
                <w:rFonts w:ascii="NexusSans-Regular" w:hAnsi="NexusSans-Regular"/>
                <w:b/>
                <w:sz w:val="20"/>
                <w:szCs w:val="20"/>
              </w:rPr>
              <w:t>Language Module</w:t>
            </w:r>
          </w:p>
        </w:tc>
        <w:tc>
          <w:tcPr>
            <w:tcW w:w="2553" w:type="dxa"/>
            <w:shd w:val="clear" w:color="auto" w:fill="BFBFBF" w:themeFill="background1" w:themeFillShade="BF"/>
          </w:tcPr>
          <w:p w14:paraId="20CD7B4E" w14:textId="77777777" w:rsidR="00D200F8" w:rsidRPr="00157D0A" w:rsidRDefault="00D200F8" w:rsidP="00D200F8">
            <w:pPr>
              <w:widowControl/>
              <w:suppressAutoHyphens w:val="0"/>
              <w:rPr>
                <w:rFonts w:ascii="NexusSans-Regular" w:hAnsi="NexusSans-Regular"/>
                <w:b/>
                <w:bCs/>
                <w:sz w:val="20"/>
                <w:szCs w:val="20"/>
              </w:rPr>
            </w:pPr>
            <w:r w:rsidRPr="00157D0A">
              <w:rPr>
                <w:rFonts w:ascii="NexusSans-Regular" w:hAnsi="NexusSans-Regular"/>
                <w:b/>
                <w:bCs/>
                <w:sz w:val="20"/>
                <w:szCs w:val="20"/>
              </w:rPr>
              <w:t>0528aA.3.1P</w:t>
            </w:r>
          </w:p>
          <w:p w14:paraId="060023E6" w14:textId="77777777" w:rsidR="00D200F8" w:rsidRPr="00157D0A" w:rsidRDefault="00D200F8" w:rsidP="00D200F8">
            <w:pPr>
              <w:widowControl/>
              <w:suppressAutoHyphens w:val="0"/>
              <w:rPr>
                <w:rFonts w:ascii="NexusSans-Regular" w:hAnsi="NexusSans-Regular"/>
                <w:b/>
                <w:bCs/>
                <w:sz w:val="20"/>
                <w:szCs w:val="20"/>
              </w:rPr>
            </w:pPr>
            <w:r w:rsidRPr="00157D0A">
              <w:rPr>
                <w:rFonts w:ascii="NexusSans-Regular" w:hAnsi="NexusSans-Regular"/>
                <w:b/>
                <w:bCs/>
                <w:sz w:val="20"/>
                <w:szCs w:val="20"/>
              </w:rPr>
              <w:t>0528aA.3.2P</w:t>
            </w:r>
          </w:p>
          <w:p w14:paraId="4E6DE9BF" w14:textId="77777777" w:rsidR="00D200F8" w:rsidRPr="00157D0A" w:rsidRDefault="00157D0A" w:rsidP="00157D0A">
            <w:pPr>
              <w:widowControl/>
              <w:suppressAutoHyphens w:val="0"/>
              <w:rPr>
                <w:rFonts w:ascii="Calibri" w:eastAsia="Times New Roman" w:hAnsi="Calibri" w:cs="Calibri"/>
                <w:b/>
                <w:bCs/>
                <w:kern w:val="0"/>
                <w:sz w:val="22"/>
                <w:szCs w:val="22"/>
                <w:lang w:val="de-DE" w:eastAsia="de-DE" w:bidi="ar-SA"/>
              </w:rPr>
            </w:pPr>
            <w:r w:rsidRPr="00157D0A">
              <w:rPr>
                <w:rFonts w:ascii="NexusSans-Regular" w:hAnsi="NexusSans-Regular"/>
                <w:b/>
                <w:bCs/>
                <w:sz w:val="20"/>
                <w:szCs w:val="20"/>
              </w:rPr>
              <w:t>0337cA.3.5P</w:t>
            </w:r>
          </w:p>
        </w:tc>
        <w:tc>
          <w:tcPr>
            <w:tcW w:w="1276" w:type="dxa"/>
            <w:shd w:val="clear" w:color="auto" w:fill="BFBFBF" w:themeFill="background1" w:themeFillShade="BF"/>
          </w:tcPr>
          <w:p w14:paraId="69AD3141" w14:textId="77777777" w:rsidR="00515C8E" w:rsidRPr="00F97B14" w:rsidRDefault="009409AB" w:rsidP="00B44615">
            <w:pPr>
              <w:pStyle w:val="TabellenInhalt"/>
              <w:rPr>
                <w:rFonts w:ascii="NexusSans-Regular" w:hAnsi="NexusSans-Regular"/>
                <w:b/>
                <w:sz w:val="20"/>
                <w:szCs w:val="20"/>
              </w:rPr>
            </w:pPr>
            <w:r>
              <w:rPr>
                <w:rFonts w:ascii="NexusSans-Regular" w:hAnsi="NexusSans-Regular"/>
                <w:b/>
                <w:sz w:val="20"/>
                <w:szCs w:val="20"/>
              </w:rPr>
              <w:t>10</w:t>
            </w:r>
            <w:r w:rsidR="00EA5BC9" w:rsidRPr="00F97B14">
              <w:rPr>
                <w:rFonts w:ascii="NexusSans-Regular" w:hAnsi="NexusSans-Regular"/>
                <w:b/>
                <w:sz w:val="20"/>
                <w:szCs w:val="20"/>
              </w:rPr>
              <w:t xml:space="preserve"> </w:t>
            </w:r>
            <w:r w:rsidR="00CF3F73" w:rsidRPr="00F97B14">
              <w:rPr>
                <w:rFonts w:ascii="NexusSans-Regular" w:hAnsi="NexusSans-Regular"/>
                <w:b/>
                <w:sz w:val="20"/>
                <w:szCs w:val="20"/>
              </w:rPr>
              <w:t>/10</w:t>
            </w:r>
          </w:p>
        </w:tc>
        <w:tc>
          <w:tcPr>
            <w:tcW w:w="709" w:type="dxa"/>
            <w:shd w:val="clear" w:color="auto" w:fill="BFBFBF" w:themeFill="background1" w:themeFillShade="BF"/>
          </w:tcPr>
          <w:p w14:paraId="344787E5" w14:textId="77777777" w:rsidR="00515C8E" w:rsidRPr="00F97B14" w:rsidRDefault="002E4DD2" w:rsidP="00B44615">
            <w:pPr>
              <w:pStyle w:val="TabellenInhalt"/>
              <w:rPr>
                <w:rFonts w:ascii="NexusSans-Regular" w:hAnsi="NexusSans-Regular"/>
                <w:b/>
                <w:sz w:val="20"/>
                <w:szCs w:val="20"/>
              </w:rPr>
            </w:pPr>
            <w:r w:rsidRPr="009409AB">
              <w:rPr>
                <w:rFonts w:ascii="NexusSans-Regular" w:hAnsi="NexusSans-Regular"/>
                <w:sz w:val="20"/>
                <w:szCs w:val="20"/>
              </w:rPr>
              <w:t>Conf.</w:t>
            </w:r>
          </w:p>
        </w:tc>
      </w:tr>
      <w:tr w:rsidR="00B44615" w:rsidRPr="00F97B14" w14:paraId="29C4976C" w14:textId="77777777" w:rsidTr="00D200F8">
        <w:trPr>
          <w:gridAfter w:val="1"/>
          <w:wAfter w:w="7" w:type="dxa"/>
        </w:trPr>
        <w:tc>
          <w:tcPr>
            <w:tcW w:w="938" w:type="dxa"/>
            <w:shd w:val="clear" w:color="auto" w:fill="auto"/>
          </w:tcPr>
          <w:p w14:paraId="0DB1B63D"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75A901C5"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6FB5EAEF"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3102C325"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520520B5" w14:textId="77777777" w:rsidR="00515C8E"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776FC39B" w14:textId="77777777" w:rsidTr="00D200F8">
        <w:trPr>
          <w:gridAfter w:val="1"/>
          <w:wAfter w:w="7" w:type="dxa"/>
        </w:trPr>
        <w:tc>
          <w:tcPr>
            <w:tcW w:w="938" w:type="dxa"/>
            <w:shd w:val="clear" w:color="auto" w:fill="auto"/>
          </w:tcPr>
          <w:p w14:paraId="75F1D1A3"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59045E63"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7A5E5B1" w14:textId="77777777" w:rsidR="00515C8E"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52697617"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32E43270" w14:textId="77777777" w:rsidR="00515C8E"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520A366B" w14:textId="77777777" w:rsidTr="00D200F8">
        <w:trPr>
          <w:gridAfter w:val="1"/>
          <w:wAfter w:w="7" w:type="dxa"/>
        </w:trPr>
        <w:tc>
          <w:tcPr>
            <w:tcW w:w="938" w:type="dxa"/>
            <w:shd w:val="clear" w:color="auto" w:fill="auto"/>
          </w:tcPr>
          <w:p w14:paraId="15B0181C"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1F9994F5"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61F449FA"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73C6E6E4"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3094A853" w14:textId="77777777" w:rsidR="00515C8E"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790D8157" w14:textId="77777777" w:rsidTr="00D200F8">
        <w:trPr>
          <w:gridAfter w:val="1"/>
          <w:wAfter w:w="7" w:type="dxa"/>
        </w:trPr>
        <w:tc>
          <w:tcPr>
            <w:tcW w:w="5330" w:type="dxa"/>
            <w:gridSpan w:val="2"/>
            <w:shd w:val="clear" w:color="auto" w:fill="BFBFBF" w:themeFill="background1" w:themeFillShade="BF"/>
          </w:tcPr>
          <w:p w14:paraId="6CD67E89" w14:textId="77777777" w:rsidR="00B44615"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t xml:space="preserve">Applied </w:t>
            </w:r>
            <w:r w:rsidR="00244974">
              <w:rPr>
                <w:rFonts w:ascii="NexusSans-Regular" w:hAnsi="NexusSans-Regular"/>
                <w:b/>
                <w:sz w:val="20"/>
                <w:szCs w:val="20"/>
              </w:rPr>
              <w:t xml:space="preserve">Political </w:t>
            </w:r>
            <w:r w:rsidRPr="00F97B14">
              <w:rPr>
                <w:rFonts w:ascii="NexusSans-Regular" w:hAnsi="NexusSans-Regular"/>
                <w:b/>
                <w:sz w:val="20"/>
                <w:szCs w:val="20"/>
              </w:rPr>
              <w:t xml:space="preserve">Communication </w:t>
            </w:r>
            <w:r w:rsidR="00C45C94" w:rsidRPr="00F97B14">
              <w:rPr>
                <w:rFonts w:ascii="NexusSans-Regular" w:hAnsi="NexusSans-Regular"/>
                <w:b/>
                <w:sz w:val="20"/>
                <w:szCs w:val="20"/>
              </w:rPr>
              <w:t>Research</w:t>
            </w:r>
          </w:p>
        </w:tc>
        <w:tc>
          <w:tcPr>
            <w:tcW w:w="2553" w:type="dxa"/>
            <w:shd w:val="clear" w:color="auto" w:fill="BFBFBF" w:themeFill="background1" w:themeFillShade="BF"/>
          </w:tcPr>
          <w:p w14:paraId="7BC13B89" w14:textId="77777777" w:rsidR="00B44615" w:rsidRPr="00F97B14" w:rsidRDefault="00D200F8" w:rsidP="00B44615">
            <w:pPr>
              <w:pStyle w:val="TabellenInhalt"/>
              <w:rPr>
                <w:rFonts w:ascii="NexusSans-Regular" w:hAnsi="NexusSans-Regular"/>
                <w:b/>
                <w:sz w:val="20"/>
                <w:szCs w:val="20"/>
              </w:rPr>
            </w:pPr>
            <w:r>
              <w:rPr>
                <w:rFonts w:ascii="NexusSans-Regular" w:hAnsi="NexusSans-Regular"/>
                <w:b/>
                <w:sz w:val="20"/>
                <w:szCs w:val="20"/>
              </w:rPr>
              <w:t>0337cA1.6P</w:t>
            </w:r>
          </w:p>
        </w:tc>
        <w:tc>
          <w:tcPr>
            <w:tcW w:w="1276" w:type="dxa"/>
            <w:shd w:val="clear" w:color="auto" w:fill="BFBFBF" w:themeFill="background1" w:themeFillShade="BF"/>
          </w:tcPr>
          <w:p w14:paraId="3F15FB05" w14:textId="77777777" w:rsidR="00B44615" w:rsidRPr="00F97B14" w:rsidRDefault="009409AB" w:rsidP="00B44615">
            <w:pPr>
              <w:pStyle w:val="TabellenInhalt"/>
              <w:rPr>
                <w:rFonts w:ascii="NexusSans-Regular" w:hAnsi="NexusSans-Regular"/>
                <w:b/>
                <w:sz w:val="20"/>
                <w:szCs w:val="20"/>
              </w:rPr>
            </w:pPr>
            <w:r>
              <w:rPr>
                <w:rFonts w:ascii="NexusSans-Regular" w:hAnsi="NexusSans-Regular"/>
                <w:b/>
                <w:sz w:val="20"/>
                <w:szCs w:val="20"/>
              </w:rPr>
              <w:t>5</w:t>
            </w:r>
            <w:r w:rsidR="00EA5BC9" w:rsidRPr="009409AB">
              <w:rPr>
                <w:rFonts w:ascii="NexusSans-Regular" w:hAnsi="NexusSans-Regular"/>
                <w:b/>
                <w:sz w:val="20"/>
                <w:szCs w:val="20"/>
              </w:rPr>
              <w:t>-</w:t>
            </w:r>
            <w:r w:rsidR="00EA5BC9" w:rsidRPr="00F97B14">
              <w:rPr>
                <w:rFonts w:ascii="NexusSans-Regular" w:hAnsi="NexusSans-Regular"/>
                <w:b/>
                <w:sz w:val="20"/>
                <w:szCs w:val="20"/>
              </w:rPr>
              <w:t xml:space="preserve"> </w:t>
            </w:r>
            <w:r w:rsidR="00CF3F73" w:rsidRPr="00F97B14">
              <w:rPr>
                <w:rFonts w:ascii="NexusSans-Regular" w:hAnsi="NexusSans-Regular"/>
                <w:b/>
                <w:sz w:val="20"/>
                <w:szCs w:val="20"/>
              </w:rPr>
              <w:t>/</w:t>
            </w:r>
            <w:r w:rsidR="00826D4A" w:rsidRPr="00F97B14">
              <w:rPr>
                <w:rFonts w:ascii="NexusSans-Regular" w:hAnsi="NexusSans-Regular"/>
                <w:b/>
                <w:sz w:val="20"/>
                <w:szCs w:val="20"/>
              </w:rPr>
              <w:t>5</w:t>
            </w:r>
          </w:p>
        </w:tc>
        <w:tc>
          <w:tcPr>
            <w:tcW w:w="709" w:type="dxa"/>
            <w:shd w:val="clear" w:color="auto" w:fill="BFBFBF" w:themeFill="background1" w:themeFillShade="BF"/>
          </w:tcPr>
          <w:p w14:paraId="494BB938" w14:textId="77777777" w:rsidR="00B44615" w:rsidRPr="009409AB" w:rsidRDefault="002E4DD2" w:rsidP="00B44615">
            <w:pPr>
              <w:pStyle w:val="TabellenInhalt"/>
              <w:rPr>
                <w:rFonts w:ascii="NexusSans-Regular" w:hAnsi="NexusSans-Regular"/>
                <w:b/>
                <w:sz w:val="20"/>
                <w:szCs w:val="20"/>
              </w:rPr>
            </w:pPr>
            <w:r w:rsidRPr="009409AB">
              <w:rPr>
                <w:rFonts w:ascii="NexusSans-Regular" w:hAnsi="NexusSans-Regular"/>
                <w:sz w:val="20"/>
                <w:szCs w:val="20"/>
              </w:rPr>
              <w:t>conf.</w:t>
            </w:r>
          </w:p>
        </w:tc>
      </w:tr>
      <w:tr w:rsidR="00B44615" w:rsidRPr="00F97B14" w14:paraId="1C172C66" w14:textId="77777777" w:rsidTr="00D200F8">
        <w:trPr>
          <w:gridAfter w:val="1"/>
          <w:wAfter w:w="7" w:type="dxa"/>
        </w:trPr>
        <w:tc>
          <w:tcPr>
            <w:tcW w:w="938" w:type="dxa"/>
            <w:shd w:val="clear" w:color="auto" w:fill="auto"/>
          </w:tcPr>
          <w:p w14:paraId="1627EB4E" w14:textId="77777777" w:rsidR="00B44615"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147ADD30" w14:textId="77777777" w:rsidR="00B44615"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88449B6" w14:textId="77777777" w:rsidR="00B44615" w:rsidRPr="00F97B14" w:rsidRDefault="009409AB" w:rsidP="00B44615">
            <w:pPr>
              <w:pStyle w:val="TabellenInhalt"/>
              <w:rPr>
                <w:rFonts w:ascii="NexusSans-Regular" w:hAnsi="NexusSans-Regular"/>
                <w:sz w:val="20"/>
                <w:szCs w:val="20"/>
              </w:rPr>
            </w:pPr>
            <w:r w:rsidRPr="009409AB">
              <w:rPr>
                <w:rFonts w:ascii="NexusSans-Regular" w:hAnsi="NexusSans-Regular"/>
                <w:sz w:val="20"/>
                <w:szCs w:val="20"/>
                <w:highlight w:val="yellow"/>
              </w:rPr>
              <w:t>LV-Nr</w:t>
            </w:r>
          </w:p>
        </w:tc>
        <w:tc>
          <w:tcPr>
            <w:tcW w:w="1276" w:type="dxa"/>
            <w:shd w:val="clear" w:color="auto" w:fill="auto"/>
          </w:tcPr>
          <w:p w14:paraId="160CABB4" w14:textId="77777777" w:rsidR="00B44615" w:rsidRPr="00F97B14" w:rsidRDefault="00B44615" w:rsidP="00B44615">
            <w:pPr>
              <w:pStyle w:val="TabellenInhalt"/>
              <w:rPr>
                <w:rFonts w:ascii="NexusSans-Regular" w:hAnsi="NexusSans-Regular"/>
                <w:sz w:val="20"/>
                <w:szCs w:val="20"/>
              </w:rPr>
            </w:pPr>
          </w:p>
        </w:tc>
        <w:tc>
          <w:tcPr>
            <w:tcW w:w="709" w:type="dxa"/>
            <w:shd w:val="clear" w:color="auto" w:fill="auto"/>
          </w:tcPr>
          <w:p w14:paraId="7F23D108" w14:textId="77777777" w:rsidR="00B44615" w:rsidRPr="009409AB" w:rsidRDefault="002E4DD2" w:rsidP="00B44615">
            <w:pPr>
              <w:pStyle w:val="TabellenInhalt"/>
              <w:rPr>
                <w:rFonts w:ascii="NexusSans-Regular" w:hAnsi="NexusSans-Regular"/>
                <w:sz w:val="20"/>
                <w:szCs w:val="20"/>
              </w:rPr>
            </w:pPr>
            <w:r w:rsidRPr="009409AB">
              <w:rPr>
                <w:rFonts w:ascii="NexusSans-Regular" w:hAnsi="NexusSans-Regular"/>
                <w:sz w:val="20"/>
                <w:szCs w:val="20"/>
              </w:rPr>
              <w:t>conf.</w:t>
            </w:r>
          </w:p>
        </w:tc>
      </w:tr>
      <w:tr w:rsidR="00B44615" w:rsidRPr="00F97B14" w14:paraId="1CB424CD" w14:textId="77777777" w:rsidTr="00D200F8">
        <w:tc>
          <w:tcPr>
            <w:tcW w:w="9875" w:type="dxa"/>
            <w:gridSpan w:val="6"/>
            <w:shd w:val="clear" w:color="auto" w:fill="auto"/>
          </w:tcPr>
          <w:p w14:paraId="400F0EB6" w14:textId="77777777" w:rsidR="00B44615" w:rsidRPr="00F97B14" w:rsidRDefault="00B44615" w:rsidP="00B44615">
            <w:pPr>
              <w:pStyle w:val="TabellenInhalt"/>
              <w:rPr>
                <w:rFonts w:ascii="NexusSans-Regular" w:hAnsi="NexusSans-Regular"/>
                <w:sz w:val="20"/>
                <w:szCs w:val="20"/>
              </w:rPr>
            </w:pPr>
          </w:p>
        </w:tc>
      </w:tr>
    </w:tbl>
    <w:p w14:paraId="45F4874B" w14:textId="77777777" w:rsidR="00173A1B" w:rsidRPr="00F97B14" w:rsidRDefault="00173A1B">
      <w:pPr>
        <w:rPr>
          <w:rFonts w:ascii="NexusSans-Regular" w:hAnsi="NexusSans-Regular"/>
          <w:b/>
          <w:bCs/>
        </w:rPr>
      </w:pPr>
    </w:p>
    <w:p w14:paraId="50F71246" w14:textId="77777777" w:rsidR="002E4DD2" w:rsidRPr="00F97B14" w:rsidRDefault="002E4DD2">
      <w:pPr>
        <w:rPr>
          <w:rFonts w:ascii="NexusSans-Regular" w:hAnsi="NexusSans-Regular"/>
          <w:b/>
          <w:bCs/>
        </w:rPr>
      </w:pPr>
      <w:r w:rsidRPr="00F97B14">
        <w:rPr>
          <w:rFonts w:ascii="NexusSans-Regular" w:hAnsi="NexusSans-Regular"/>
          <w:b/>
          <w:bCs/>
        </w:rPr>
        <w:t xml:space="preserve">II. Additional coursework not counting toward the </w:t>
      </w:r>
      <w:r w:rsidR="00C11B7C">
        <w:rPr>
          <w:rFonts w:ascii="NexusSans-Regular" w:hAnsi="NexusSans-Regular"/>
          <w:b/>
          <w:bCs/>
        </w:rPr>
        <w:t xml:space="preserve">final </w:t>
      </w:r>
      <w:r w:rsidRPr="00F97B14">
        <w:rPr>
          <w:rFonts w:ascii="NexusSans-Regular" w:hAnsi="NexusSans-Regular"/>
          <w:b/>
          <w:bCs/>
        </w:rPr>
        <w:t>cumulative grade</w:t>
      </w:r>
    </w:p>
    <w:p w14:paraId="3184F2F4" w14:textId="77777777" w:rsidR="000D489B" w:rsidRPr="00F97B14" w:rsidRDefault="000D489B">
      <w:pPr>
        <w:rPr>
          <w:rFonts w:ascii="NexusSans-Regular" w:hAnsi="NexusSans-Regular"/>
          <w:sz w:val="20"/>
          <w:szCs w:val="20"/>
        </w:rPr>
      </w:pPr>
      <w:r w:rsidRPr="00F97B14">
        <w:rPr>
          <w:rFonts w:ascii="NexusSans-Regular" w:hAnsi="NexusSans-Regular"/>
        </w:rPr>
        <w:br/>
      </w:r>
      <w:r w:rsidRPr="00F97B14">
        <w:rPr>
          <w:rFonts w:ascii="NexusSans-Regular" w:hAnsi="NexusSans-Regular"/>
          <w:sz w:val="20"/>
          <w:szCs w:val="20"/>
        </w:rPr>
        <w:t xml:space="preserve">No </w:t>
      </w:r>
      <w:r w:rsidR="002E4DD2" w:rsidRPr="00F97B14">
        <w:rPr>
          <w:rFonts w:ascii="NexusSans-Regular" w:hAnsi="NexusSans-Regular"/>
          <w:sz w:val="20"/>
          <w:szCs w:val="20"/>
        </w:rPr>
        <w:t>additional items to</w:t>
      </w:r>
      <w:r w:rsidRPr="00F97B14">
        <w:rPr>
          <w:rFonts w:ascii="NexusSans-Regular" w:hAnsi="NexusSans-Regular"/>
          <w:sz w:val="20"/>
          <w:szCs w:val="20"/>
        </w:rPr>
        <w:t xml:space="preserve"> re</w:t>
      </w:r>
      <w:r w:rsidR="002E4DD2" w:rsidRPr="00F97B14">
        <w:rPr>
          <w:rFonts w:ascii="NexusSans-Regular" w:hAnsi="NexusSans-Regular"/>
          <w:sz w:val="20"/>
          <w:szCs w:val="20"/>
        </w:rPr>
        <w:t>p</w:t>
      </w:r>
      <w:r w:rsidRPr="00F97B14">
        <w:rPr>
          <w:rFonts w:ascii="NexusSans-Regular" w:hAnsi="NexusSans-Regular"/>
          <w:sz w:val="20"/>
          <w:szCs w:val="20"/>
        </w:rPr>
        <w:t>or</w:t>
      </w:r>
      <w:r w:rsidR="002E4DD2" w:rsidRPr="00F97B14">
        <w:rPr>
          <w:rFonts w:ascii="NexusSans-Regular" w:hAnsi="NexusSans-Regular"/>
          <w:sz w:val="20"/>
          <w:szCs w:val="20"/>
        </w:rPr>
        <w:t>t</w:t>
      </w:r>
      <w:r w:rsidRPr="00F97B14">
        <w:rPr>
          <w:rFonts w:ascii="NexusSans-Regular" w:hAnsi="NexusSans-Regular"/>
          <w:sz w:val="20"/>
          <w:szCs w:val="20"/>
        </w:rPr>
        <w:t>.</w:t>
      </w:r>
    </w:p>
    <w:p w14:paraId="54694737" w14:textId="77777777" w:rsidR="000D489B" w:rsidRPr="00F97B14" w:rsidRDefault="000D489B">
      <w:pPr>
        <w:rPr>
          <w:rFonts w:ascii="NexusSans-Regular" w:hAnsi="NexusSans-Regular"/>
          <w:sz w:val="20"/>
          <w:szCs w:val="20"/>
        </w:rPr>
      </w:pPr>
    </w:p>
    <w:p w14:paraId="65DDFB3E" w14:textId="77777777" w:rsidR="000D489B" w:rsidRPr="00F97B14" w:rsidRDefault="000D489B">
      <w:pPr>
        <w:rPr>
          <w:rFonts w:ascii="NexusSans-Regular" w:hAnsi="NexusSans-Regular"/>
          <w:sz w:val="20"/>
          <w:szCs w:val="20"/>
        </w:rPr>
      </w:pPr>
    </w:p>
    <w:p w14:paraId="0FFC79CE" w14:textId="77777777" w:rsidR="000D489B" w:rsidRPr="00F97B14" w:rsidRDefault="000D489B">
      <w:pPr>
        <w:rPr>
          <w:rFonts w:ascii="NexusSans-Regular" w:hAnsi="NexusSans-Regular"/>
          <w:sz w:val="20"/>
          <w:szCs w:val="20"/>
        </w:rPr>
      </w:pPr>
    </w:p>
    <w:p w14:paraId="63D9861C" w14:textId="77777777" w:rsidR="000D489B" w:rsidRPr="00F97B14" w:rsidRDefault="00B81944">
      <w:pPr>
        <w:rPr>
          <w:rFonts w:ascii="NexusSans-Regular" w:hAnsi="NexusSans-Regular"/>
          <w:bCs/>
          <w:sz w:val="22"/>
          <w:szCs w:val="22"/>
        </w:rPr>
      </w:pPr>
      <w:r w:rsidRPr="00F97B14">
        <w:rPr>
          <w:rFonts w:ascii="NexusSans-Regular" w:hAnsi="NexusSans-Regular"/>
          <w:bCs/>
          <w:sz w:val="22"/>
          <w:szCs w:val="22"/>
        </w:rPr>
        <w:t xml:space="preserve">Berlin, </w:t>
      </w:r>
      <w:r w:rsidRPr="00F97B14">
        <w:rPr>
          <w:rFonts w:ascii="NexusSans-Regular" w:hAnsi="NexusSans-Regular"/>
          <w:bCs/>
          <w:sz w:val="22"/>
          <w:szCs w:val="22"/>
        </w:rPr>
        <w:tab/>
      </w:r>
      <w:r w:rsidR="000D489B" w:rsidRPr="00F97B14">
        <w:rPr>
          <w:rFonts w:ascii="NexusSans-Regular" w:hAnsi="NexusSans-Regular"/>
          <w:bCs/>
          <w:sz w:val="22"/>
          <w:szCs w:val="22"/>
        </w:rPr>
        <w:tab/>
      </w:r>
      <w:r w:rsidR="000D489B" w:rsidRPr="00F97B14">
        <w:rPr>
          <w:rFonts w:ascii="NexusSans-Regular" w:hAnsi="NexusSans-Regular"/>
          <w:bCs/>
          <w:sz w:val="22"/>
          <w:szCs w:val="22"/>
        </w:rPr>
        <w:tab/>
      </w:r>
      <w:r w:rsidR="000D489B" w:rsidRPr="00F97B14">
        <w:rPr>
          <w:rFonts w:ascii="NexusSans-Regular" w:hAnsi="NexusSans-Regular"/>
          <w:bCs/>
          <w:sz w:val="22"/>
          <w:szCs w:val="22"/>
        </w:rPr>
        <w:tab/>
      </w:r>
      <w:r w:rsidR="00182738" w:rsidRPr="00F97B14">
        <w:rPr>
          <w:rFonts w:ascii="NexusSans-Regular" w:hAnsi="NexusSans-Regular"/>
          <w:bCs/>
          <w:sz w:val="22"/>
          <w:szCs w:val="22"/>
        </w:rPr>
        <w:tab/>
      </w:r>
      <w:r w:rsidR="000D489B" w:rsidRPr="00F97B14">
        <w:rPr>
          <w:rFonts w:ascii="NexusSans-Regular" w:hAnsi="NexusSans-Regular"/>
          <w:bCs/>
          <w:sz w:val="22"/>
          <w:szCs w:val="22"/>
        </w:rPr>
        <w:tab/>
        <w:t>_________________</w:t>
      </w:r>
      <w:r w:rsidR="00137DE2" w:rsidRPr="00F97B14">
        <w:rPr>
          <w:rFonts w:ascii="NexusSans-Regular" w:hAnsi="NexusSans-Regular"/>
          <w:bCs/>
          <w:sz w:val="22"/>
          <w:szCs w:val="22"/>
        </w:rPr>
        <w:t>__________________</w:t>
      </w:r>
      <w:r w:rsidR="00137DE2" w:rsidRPr="00F97B14">
        <w:rPr>
          <w:rFonts w:ascii="NexusSans-Regular" w:hAnsi="NexusSans-Regular"/>
          <w:bCs/>
          <w:sz w:val="22"/>
          <w:szCs w:val="22"/>
        </w:rPr>
        <w:br/>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0D489B" w:rsidRPr="00F97B14">
        <w:rPr>
          <w:rFonts w:ascii="NexusSans-Regular" w:hAnsi="NexusSans-Regular"/>
          <w:bCs/>
          <w:sz w:val="22"/>
          <w:szCs w:val="22"/>
        </w:rPr>
        <w:t xml:space="preserve">Signature </w:t>
      </w:r>
      <w:r w:rsidR="00EA5BC9" w:rsidRPr="00F97B14">
        <w:rPr>
          <w:rFonts w:ascii="NexusSans-Regular" w:hAnsi="NexusSans-Regular"/>
          <w:bCs/>
          <w:sz w:val="22"/>
          <w:szCs w:val="22"/>
        </w:rPr>
        <w:t>and Stamp Examination Office</w:t>
      </w:r>
    </w:p>
    <w:p w14:paraId="2AFADBCE" w14:textId="77777777" w:rsidR="002E4DD2" w:rsidRPr="00F97B14" w:rsidRDefault="002E4DD2">
      <w:pPr>
        <w:widowControl/>
        <w:suppressAutoHyphens w:val="0"/>
        <w:rPr>
          <w:rFonts w:ascii="NexusSans-Regular" w:hAnsi="NexusSans-Regular"/>
          <w:b/>
          <w:bCs/>
          <w:sz w:val="20"/>
          <w:szCs w:val="20"/>
        </w:rPr>
      </w:pPr>
      <w:r w:rsidRPr="00F97B14">
        <w:rPr>
          <w:rFonts w:ascii="NexusSans-Regular" w:hAnsi="NexusSans-Regular"/>
          <w:b/>
          <w:bCs/>
          <w:sz w:val="20"/>
          <w:szCs w:val="20"/>
        </w:rPr>
        <w:br w:type="page"/>
      </w:r>
    </w:p>
    <w:p w14:paraId="74CF3C6F" w14:textId="77777777" w:rsidR="00F97B14" w:rsidRPr="00F97B14" w:rsidRDefault="00F97B14">
      <w:pPr>
        <w:rPr>
          <w:rFonts w:ascii="NexusSans-Regular" w:hAnsi="NexusSans-Regular"/>
          <w:b/>
          <w:sz w:val="20"/>
          <w:szCs w:val="20"/>
        </w:rPr>
      </w:pPr>
    </w:p>
    <w:p w14:paraId="4D4E5CEB" w14:textId="77777777" w:rsidR="000D489B" w:rsidRPr="00F97B14" w:rsidRDefault="002E4DD2">
      <w:pPr>
        <w:rPr>
          <w:rFonts w:ascii="NexusSans-Regular" w:hAnsi="NexusSans-Regular"/>
          <w:b/>
          <w:sz w:val="20"/>
          <w:szCs w:val="20"/>
        </w:rPr>
      </w:pPr>
      <w:r w:rsidRPr="00F97B14">
        <w:rPr>
          <w:rFonts w:ascii="NexusSans-Regular" w:hAnsi="NexusSans-Regular"/>
          <w:b/>
          <w:sz w:val="20"/>
          <w:szCs w:val="20"/>
        </w:rPr>
        <w:t>Annotations and explanations:</w:t>
      </w:r>
    </w:p>
    <w:p w14:paraId="524F811B" w14:textId="77777777" w:rsidR="002E4DD2" w:rsidRPr="00F97B14" w:rsidRDefault="002E4DD2">
      <w:pPr>
        <w:rPr>
          <w:rFonts w:ascii="NexusSans-Regular" w:hAnsi="NexusSans-Regular"/>
          <w:b/>
          <w:bCs/>
          <w:sz w:val="20"/>
          <w:szCs w:val="20"/>
        </w:rPr>
      </w:pPr>
    </w:p>
    <w:p w14:paraId="4F18CB90" w14:textId="77777777" w:rsidR="002E4DD2" w:rsidRPr="00F97B14" w:rsidRDefault="002E4DD2">
      <w:pPr>
        <w:rPr>
          <w:rFonts w:ascii="NexusSans-Regular" w:hAnsi="NexusSans-Regular"/>
          <w:b/>
          <w:bCs/>
          <w:sz w:val="20"/>
          <w:szCs w:val="20"/>
        </w:rPr>
      </w:pPr>
      <w:r w:rsidRPr="00F97B14">
        <w:rPr>
          <w:rFonts w:ascii="NexusSans-Regular" w:hAnsi="NexusSans-Regular"/>
          <w:sz w:val="20"/>
          <w:szCs w:val="20"/>
        </w:rPr>
        <w:t xml:space="preserve">SWS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Semesterwochenstunden</w:t>
      </w:r>
      <w:proofErr w:type="spellEnd"/>
      <w:r w:rsidRPr="00F97B14">
        <w:rPr>
          <w:rFonts w:ascii="NexusSans-Regular" w:hAnsi="NexusSans-Regular"/>
          <w:sz w:val="20"/>
          <w:szCs w:val="20"/>
        </w:rPr>
        <w:t xml:space="preserve"> = contact hours per week</w:t>
      </w:r>
    </w:p>
    <w:p w14:paraId="05463C97"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AP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Abschlussprüfung</w:t>
      </w:r>
      <w:proofErr w:type="spellEnd"/>
      <w:r w:rsidRPr="00F97B14">
        <w:rPr>
          <w:rFonts w:ascii="NexusSans-Regular" w:hAnsi="NexusSans-Regular"/>
          <w:sz w:val="20"/>
          <w:szCs w:val="20"/>
        </w:rPr>
        <w:t xml:space="preserve"> = final assessment</w:t>
      </w:r>
    </w:p>
    <w:p w14:paraId="728F2832"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LV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Lehrveranstaltung</w:t>
      </w:r>
      <w:proofErr w:type="spellEnd"/>
      <w:r w:rsidRPr="00F97B14">
        <w:rPr>
          <w:rFonts w:ascii="NexusSans-Regular" w:hAnsi="NexusSans-Regular"/>
          <w:sz w:val="20"/>
          <w:szCs w:val="20"/>
        </w:rPr>
        <w:t xml:space="preserve"> = course</w:t>
      </w:r>
    </w:p>
    <w:p w14:paraId="790600F8"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MP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Modulprüfung</w:t>
      </w:r>
      <w:proofErr w:type="spellEnd"/>
      <w:r w:rsidRPr="00F97B14">
        <w:rPr>
          <w:rFonts w:ascii="NexusSans-Regular" w:hAnsi="NexusSans-Regular"/>
          <w:sz w:val="20"/>
          <w:szCs w:val="20"/>
        </w:rPr>
        <w:t xml:space="preserve"> = module assessment</w:t>
      </w:r>
    </w:p>
    <w:p w14:paraId="76601F34"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MTP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Modulteilprüfung</w:t>
      </w:r>
      <w:proofErr w:type="spellEnd"/>
      <w:r w:rsidRPr="00F97B14">
        <w:rPr>
          <w:rFonts w:ascii="NexusSans-Regular" w:hAnsi="NexusSans-Regular"/>
          <w:sz w:val="20"/>
          <w:szCs w:val="20"/>
        </w:rPr>
        <w:t xml:space="preserve"> = intermediary module assessment</w:t>
      </w:r>
    </w:p>
    <w:p w14:paraId="609A0A7F" w14:textId="77777777" w:rsidR="000D489B" w:rsidRPr="00F97B14" w:rsidRDefault="002E4DD2">
      <w:pPr>
        <w:rPr>
          <w:rFonts w:ascii="NexusSans-Regular" w:hAnsi="NexusSans-Regular"/>
          <w:sz w:val="20"/>
          <w:szCs w:val="20"/>
        </w:rPr>
      </w:pPr>
      <w:r w:rsidRPr="00F97B14">
        <w:rPr>
          <w:rFonts w:ascii="NexusSans-Regular" w:hAnsi="NexusSans-Regular"/>
          <w:sz w:val="20"/>
          <w:szCs w:val="20"/>
        </w:rPr>
        <w:t xml:space="preserve">vol. part. </w:t>
      </w:r>
      <w:r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voluntary participation</w:t>
      </w:r>
    </w:p>
    <w:p w14:paraId="109186AD"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conf.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 xml:space="preserve">regular participation is confirmed </w:t>
      </w:r>
    </w:p>
    <w:p w14:paraId="39E85AD6"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n. conf. </w:t>
      </w:r>
      <w:r w:rsidRPr="00F97B14">
        <w:rPr>
          <w:rFonts w:ascii="NexusSans-Regular" w:hAnsi="NexusSans-Regular"/>
          <w:sz w:val="20"/>
          <w:szCs w:val="20"/>
        </w:rPr>
        <w:tab/>
      </w:r>
      <w:r w:rsidR="00F97B14"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regular participation is not confirmed</w:t>
      </w:r>
    </w:p>
    <w:p w14:paraId="21F1A23B" w14:textId="77777777" w:rsidR="002E4DD2" w:rsidRPr="00F97B14" w:rsidRDefault="002E4DD2" w:rsidP="00F97B14">
      <w:pPr>
        <w:ind w:left="2127" w:hanging="2127"/>
        <w:rPr>
          <w:rFonts w:ascii="NexusSans-Regular" w:hAnsi="NexusSans-Regular"/>
          <w:sz w:val="20"/>
          <w:szCs w:val="20"/>
        </w:rPr>
      </w:pPr>
      <w:r w:rsidRPr="00F97B14">
        <w:rPr>
          <w:rFonts w:ascii="NexusSans-Regular" w:hAnsi="NexusSans-Regular"/>
          <w:sz w:val="20"/>
          <w:szCs w:val="20"/>
        </w:rPr>
        <w:t xml:space="preserve">CP </w:t>
      </w:r>
      <w:r w:rsidRPr="00F97B14">
        <w:rPr>
          <w:rFonts w:ascii="NexusSans-Regular" w:hAnsi="NexusSans-Regular"/>
          <w:sz w:val="20"/>
          <w:szCs w:val="20"/>
        </w:rPr>
        <w:tab/>
        <w:t xml:space="preserve">Credit Points; Credit Points correspond to the European Credit Transfer and Accumulation System (ECTS). The amount of the credit points accumulated in each part of the degree program appears first, followed by the graded credit points in brackets. </w:t>
      </w:r>
    </w:p>
    <w:p w14:paraId="4DE966C8" w14:textId="77777777" w:rsidR="00F97B14" w:rsidRPr="00F97B14" w:rsidRDefault="002E4DD2" w:rsidP="00F97B14">
      <w:pPr>
        <w:ind w:left="2124" w:hanging="2124"/>
        <w:rPr>
          <w:rFonts w:ascii="NexusSans-Regular" w:hAnsi="NexusSans-Regular"/>
          <w:sz w:val="20"/>
          <w:szCs w:val="20"/>
        </w:rPr>
      </w:pPr>
      <w:r w:rsidRPr="00F97B14">
        <w:rPr>
          <w:rFonts w:ascii="NexusSans-Regular" w:hAnsi="NexusSans-Regular"/>
          <w:sz w:val="20"/>
          <w:szCs w:val="20"/>
        </w:rPr>
        <w:t xml:space="preserve">Grades </w:t>
      </w:r>
      <w:r w:rsidR="00F97B14"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 xml:space="preserve">1.0 – 1.5 very good; 1.6 – 2.5 good; 2.6 – 3.5 satisfactory; 3.6 – 4.0 sufficient; 4.1 – 5.0 insufficient / fail </w:t>
      </w:r>
    </w:p>
    <w:p w14:paraId="0E18ED16" w14:textId="77777777" w:rsidR="00F97B14" w:rsidRPr="00F97B14" w:rsidRDefault="002E4DD2" w:rsidP="00F97B14">
      <w:pPr>
        <w:ind w:left="2122" w:firstLine="2"/>
        <w:rPr>
          <w:rFonts w:ascii="NexusSans-Regular" w:hAnsi="NexusSans-Regular"/>
          <w:sz w:val="20"/>
          <w:szCs w:val="20"/>
        </w:rPr>
      </w:pPr>
      <w:r w:rsidRPr="00F97B14">
        <w:rPr>
          <w:rFonts w:ascii="NexusSans-Regular" w:hAnsi="NexusSans-Regular"/>
          <w:sz w:val="20"/>
          <w:szCs w:val="20"/>
        </w:rPr>
        <w:t xml:space="preserve">Non-graded achievements: BE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PASS; NB </w:t>
      </w:r>
      <w:proofErr w:type="spellStart"/>
      <w:r w:rsidRPr="00F97B14">
        <w:rPr>
          <w:rFonts w:ascii="NexusSans-Regular" w:hAnsi="NexusSans-Regular"/>
          <w:sz w:val="20"/>
          <w:szCs w:val="20"/>
        </w:rPr>
        <w:t>Nicht</w:t>
      </w:r>
      <w:proofErr w:type="spellEnd"/>
      <w:r w:rsidRPr="00F97B14">
        <w:rPr>
          <w:rFonts w:ascii="NexusSans-Regular" w:hAnsi="NexusSans-Regular"/>
          <w:sz w:val="20"/>
          <w:szCs w:val="20"/>
        </w:rPr>
        <w:t xml:space="preserv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FAIL</w:t>
      </w:r>
    </w:p>
    <w:p w14:paraId="6D4C2414" w14:textId="77777777" w:rsidR="00F97B14" w:rsidRPr="00F97B14" w:rsidRDefault="00F97B14" w:rsidP="00F97B14">
      <w:pPr>
        <w:rPr>
          <w:rFonts w:ascii="NexusSans-Regular" w:hAnsi="NexusSans-Regular"/>
          <w:sz w:val="20"/>
          <w:szCs w:val="20"/>
        </w:rPr>
      </w:pPr>
    </w:p>
    <w:p w14:paraId="1D111139" w14:textId="77777777" w:rsidR="00F97B14" w:rsidRPr="00F97B14" w:rsidRDefault="00F97B14" w:rsidP="00F97B14">
      <w:pPr>
        <w:ind w:left="2122" w:hanging="2122"/>
        <w:rPr>
          <w:rFonts w:ascii="NexusSans-Regular" w:hAnsi="NexusSans-Regular"/>
          <w:sz w:val="20"/>
          <w:szCs w:val="20"/>
        </w:rPr>
      </w:pPr>
      <w:r w:rsidRPr="00F97B14">
        <w:rPr>
          <w:rFonts w:ascii="NexusSans-Regular" w:hAnsi="NexusSans-Regular"/>
          <w:sz w:val="20"/>
          <w:szCs w:val="20"/>
        </w:rPr>
        <w:t xml:space="preserve">(A) </w:t>
      </w:r>
      <w:proofErr w:type="spellStart"/>
      <w:r w:rsidRPr="00F97B14">
        <w:rPr>
          <w:rFonts w:ascii="NexusSans-Regular" w:hAnsi="NexusSans-Regular"/>
          <w:sz w:val="20"/>
          <w:szCs w:val="20"/>
        </w:rPr>
        <w:t>Anerkennung</w:t>
      </w:r>
      <w:proofErr w:type="spellEnd"/>
      <w:r w:rsidRPr="00F97B14">
        <w:rPr>
          <w:rFonts w:ascii="NexusSans-Regular" w:hAnsi="NexusSans-Regular"/>
          <w:sz w:val="20"/>
          <w:szCs w:val="20"/>
        </w:rPr>
        <w:tab/>
        <w:t xml:space="preserve"> = academic recognition. This module has either not been completed within the Media and Political Communication degree program at Freie Universität Berlin, but accredited as equivalent coursework completed within another course of studies at Freie Universität Berlin or at another university or at another equivalent institution of higher education, or this module has been completed within the Media and Political Communication study program at Freie Universität Berlin according to examination regulations that are no longer in force and has now been recognized as equivalent for the completion of the degree according to the current examination regulations. Coursework is recognized as equivalent if it essentially corresponds to the content, comprehensiveness, and requirements of study at Freie Universität Berlin. The same applies to career-related activities and other skills acquired outside of the university. If a module is indicated as “</w:t>
      </w:r>
      <w:proofErr w:type="spellStart"/>
      <w:r w:rsidRPr="00F97B14">
        <w:rPr>
          <w:rFonts w:ascii="NexusSans-Regular" w:hAnsi="NexusSans-Regular"/>
          <w:sz w:val="20"/>
          <w:szCs w:val="20"/>
        </w:rPr>
        <w:t>n.a.</w:t>
      </w:r>
      <w:proofErr w:type="spellEnd"/>
      <w:r w:rsidRPr="00F97B14">
        <w:rPr>
          <w:rFonts w:ascii="NexusSans-Regular" w:hAnsi="NexusSans-Regular"/>
          <w:sz w:val="20"/>
          <w:szCs w:val="20"/>
        </w:rPr>
        <w:t>” (instead of a grade), this means that the coursework has either not been graded or that a grading system was used that is not compatible with the grading system of Freie Universität Berlin.</w:t>
      </w:r>
    </w:p>
    <w:p w14:paraId="32CE7839" w14:textId="77777777" w:rsidR="00C11B7C" w:rsidRDefault="00F97B14" w:rsidP="00F97B14">
      <w:pPr>
        <w:ind w:left="2122" w:hanging="2122"/>
        <w:rPr>
          <w:rFonts w:ascii="NexusSans-Regular" w:hAnsi="NexusSans-Regular"/>
          <w:sz w:val="20"/>
          <w:szCs w:val="20"/>
        </w:rPr>
      </w:pPr>
      <w:r w:rsidRPr="00F97B14">
        <w:rPr>
          <w:rFonts w:ascii="NexusSans-Regular" w:hAnsi="NexusSans-Regular"/>
          <w:sz w:val="20"/>
          <w:szCs w:val="20"/>
        </w:rPr>
        <w:t xml:space="preserve">LV (A) </w:t>
      </w:r>
      <w:r w:rsidRPr="00F97B14">
        <w:rPr>
          <w:rFonts w:ascii="NexusSans-Regular" w:hAnsi="NexusSans-Regular"/>
          <w:sz w:val="20"/>
          <w:szCs w:val="20"/>
        </w:rPr>
        <w:tab/>
        <w:t xml:space="preserve">This course has been completed within another module or course of studies at Freie Universität Berlin and has been credited as a course that is equivalent to this module. </w:t>
      </w:r>
    </w:p>
    <w:p w14:paraId="35E6E53F" w14:textId="77777777" w:rsidR="00C11B7C" w:rsidRDefault="00C11B7C" w:rsidP="00F97B14">
      <w:pPr>
        <w:ind w:left="2122" w:hanging="2122"/>
        <w:rPr>
          <w:rFonts w:ascii="NexusSans-Regular" w:hAnsi="NexusSans-Regular"/>
          <w:sz w:val="20"/>
          <w:szCs w:val="20"/>
        </w:rPr>
      </w:pPr>
    </w:p>
    <w:p w14:paraId="75F560C0" w14:textId="77777777" w:rsidR="00F97B14" w:rsidRPr="00F97B14" w:rsidRDefault="00F97B14" w:rsidP="00C11B7C">
      <w:pPr>
        <w:rPr>
          <w:rFonts w:ascii="NexusSans-Regular" w:hAnsi="NexusSans-Regular"/>
          <w:sz w:val="20"/>
          <w:szCs w:val="20"/>
        </w:rPr>
      </w:pPr>
      <w:r w:rsidRPr="00F97B14">
        <w:rPr>
          <w:rFonts w:ascii="NexusSans-Regular" w:hAnsi="NexusSans-Regular"/>
          <w:sz w:val="20"/>
          <w:szCs w:val="20"/>
        </w:rPr>
        <w:t>All course and module titles have been translated into English for this document. The language of instruction is not reflected here</w:t>
      </w:r>
      <w:r w:rsidR="00C11B7C">
        <w:rPr>
          <w:rFonts w:ascii="NexusSans-Regular" w:hAnsi="NexusSans-Regular"/>
          <w:sz w:val="20"/>
          <w:szCs w:val="20"/>
        </w:rPr>
        <w:t>.</w:t>
      </w:r>
    </w:p>
    <w:sectPr w:rsidR="00F97B14" w:rsidRPr="00F97B14">
      <w:headerReference w:type="even" r:id="rId7"/>
      <w:headerReference w:type="default" r:id="rId8"/>
      <w:footerReference w:type="even" r:id="rId9"/>
      <w:footerReference w:type="default" r:id="rId10"/>
      <w:headerReference w:type="first" r:id="rId11"/>
      <w:footerReference w:type="first" r:id="rId12"/>
      <w:pgSz w:w="12240" w:h="15840"/>
      <w:pgMar w:top="964" w:right="1134" w:bottom="1431" w:left="1134"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A25C" w14:textId="77777777" w:rsidR="00C61816" w:rsidRDefault="00C61816">
      <w:r>
        <w:separator/>
      </w:r>
    </w:p>
  </w:endnote>
  <w:endnote w:type="continuationSeparator" w:id="0">
    <w:p w14:paraId="60498883" w14:textId="77777777" w:rsidR="00C61816" w:rsidRDefault="00C6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usSans-Regular">
    <w:panose1 w:val="02000503040000020004"/>
    <w:charset w:val="00"/>
    <w:family w:val="auto"/>
    <w:pitch w:val="variable"/>
    <w:sig w:usb0="8000002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56BD" w14:textId="77777777" w:rsidR="006E576E" w:rsidRDefault="006E57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8AB" w14:textId="77777777" w:rsidR="000D489B" w:rsidRDefault="003F5566" w:rsidP="00137DE2">
    <w:pPr>
      <w:pStyle w:val="Fuzeile"/>
    </w:pPr>
    <w:r>
      <w:rPr>
        <w:rFonts w:ascii="Arial" w:hAnsi="Arial"/>
        <w:sz w:val="16"/>
        <w:szCs w:val="16"/>
      </w:rPr>
      <w:t xml:space="preserve">  </w:t>
    </w:r>
    <w:proofErr w:type="spellStart"/>
    <w:r w:rsidR="00137DE2">
      <w:rPr>
        <w:rFonts w:ascii="Arial" w:hAnsi="Arial"/>
        <w:sz w:val="16"/>
        <w:szCs w:val="16"/>
      </w:rPr>
      <w:t>Name:</w:t>
    </w:r>
    <w:r w:rsidR="00F97B14" w:rsidRPr="00F97B14">
      <w:rPr>
        <w:rFonts w:ascii="Arial" w:hAnsi="Arial"/>
        <w:sz w:val="16"/>
        <w:szCs w:val="16"/>
        <w:highlight w:val="yellow"/>
      </w:rPr>
      <w:t>XXX</w:t>
    </w:r>
    <w:proofErr w:type="spellEnd"/>
    <w:r w:rsidR="00137DE2">
      <w:rPr>
        <w:rFonts w:ascii="Arial" w:hAnsi="Arial"/>
        <w:sz w:val="16"/>
        <w:szCs w:val="16"/>
      </w:rPr>
      <w:t xml:space="preserve"> </w:t>
    </w:r>
    <w:r w:rsidR="00137DE2">
      <w:rPr>
        <w:rFonts w:ascii="Arial" w:hAnsi="Arial"/>
        <w:sz w:val="16"/>
        <w:szCs w:val="16"/>
      </w:rPr>
      <w:tab/>
      <w:t>Reg.-No.</w:t>
    </w:r>
    <w:r w:rsidR="00F97B14">
      <w:rPr>
        <w:rFonts w:ascii="Arial" w:hAnsi="Arial"/>
        <w:sz w:val="16"/>
        <w:szCs w:val="16"/>
      </w:rPr>
      <w:t xml:space="preserve"> </w:t>
    </w:r>
    <w:r w:rsidR="00F97B14" w:rsidRPr="00F97B14">
      <w:rPr>
        <w:rFonts w:ascii="Arial" w:hAnsi="Arial"/>
        <w:sz w:val="16"/>
        <w:szCs w:val="16"/>
        <w:highlight w:val="yellow"/>
      </w:rPr>
      <w:t>XXX</w:t>
    </w:r>
    <w:r w:rsidR="00137DE2">
      <w:rPr>
        <w:rFonts w:ascii="Arial" w:hAnsi="Arial"/>
        <w:sz w:val="16"/>
        <w:szCs w:val="16"/>
      </w:rPr>
      <w:t xml:space="preserve">: </w:t>
    </w:r>
    <w:r w:rsidR="00137DE2">
      <w:rPr>
        <w:rFonts w:ascii="Arial" w:hAnsi="Arial"/>
        <w:sz w:val="16"/>
        <w:szCs w:val="16"/>
      </w:rPr>
      <w:tab/>
    </w:r>
    <w:r w:rsidR="000D489B">
      <w:rPr>
        <w:rFonts w:ascii="Arial" w:hAnsi="Arial"/>
        <w:sz w:val="16"/>
        <w:szCs w:val="16"/>
      </w:rPr>
      <w:t xml:space="preserve">page </w:t>
    </w:r>
    <w:r w:rsidR="000D489B" w:rsidRPr="00182738">
      <w:rPr>
        <w:rFonts w:ascii="Arial" w:hAnsi="Arial" w:cs="Arial"/>
        <w:sz w:val="16"/>
        <w:szCs w:val="16"/>
      </w:rPr>
      <w:fldChar w:fldCharType="begin"/>
    </w:r>
    <w:r w:rsidR="000D489B" w:rsidRPr="00182738">
      <w:rPr>
        <w:rFonts w:ascii="Arial" w:hAnsi="Arial" w:cs="Arial"/>
        <w:sz w:val="16"/>
        <w:szCs w:val="16"/>
      </w:rPr>
      <w:instrText xml:space="preserve"> PAGE </w:instrText>
    </w:r>
    <w:r w:rsidR="000D489B" w:rsidRPr="00182738">
      <w:rPr>
        <w:rFonts w:ascii="Arial" w:hAnsi="Arial" w:cs="Arial"/>
        <w:sz w:val="16"/>
        <w:szCs w:val="16"/>
      </w:rPr>
      <w:fldChar w:fldCharType="separate"/>
    </w:r>
    <w:r w:rsidR="00D01E98">
      <w:rPr>
        <w:rFonts w:ascii="Arial" w:hAnsi="Arial" w:cs="Arial"/>
        <w:noProof/>
        <w:sz w:val="16"/>
        <w:szCs w:val="16"/>
      </w:rPr>
      <w:t>2</w:t>
    </w:r>
    <w:r w:rsidR="000D489B" w:rsidRPr="00182738">
      <w:rPr>
        <w:rFonts w:ascii="Arial" w:hAnsi="Arial" w:cs="Arial"/>
        <w:sz w:val="16"/>
        <w:szCs w:val="16"/>
      </w:rPr>
      <w:fldChar w:fldCharType="end"/>
    </w:r>
    <w:r w:rsidR="00182738" w:rsidRPr="00182738">
      <w:rPr>
        <w:rFonts w:ascii="Arial" w:hAnsi="Arial" w:cs="Arial"/>
        <w:sz w:val="16"/>
        <w:szCs w:val="16"/>
      </w:rPr>
      <w:t>/</w:t>
    </w:r>
    <w:r w:rsidR="00182738" w:rsidRPr="00F97B14">
      <w:rPr>
        <w:rFonts w:ascii="Arial" w:hAnsi="Arial" w:cs="Arial"/>
        <w:sz w:val="16"/>
        <w:szCs w:val="16"/>
        <w:highlight w:val="yellow"/>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0DC8" w14:textId="77777777" w:rsidR="006E576E" w:rsidRDefault="006E57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8ECC" w14:textId="77777777" w:rsidR="00C61816" w:rsidRDefault="00C61816">
      <w:r>
        <w:separator/>
      </w:r>
    </w:p>
  </w:footnote>
  <w:footnote w:type="continuationSeparator" w:id="0">
    <w:p w14:paraId="7BA4ECFA" w14:textId="77777777" w:rsidR="00C61816" w:rsidRDefault="00C6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797A" w14:textId="77777777" w:rsidR="006E576E" w:rsidRDefault="006E57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1DD6" w14:textId="17AAAE5D" w:rsidR="003F5566" w:rsidRDefault="006E576E" w:rsidP="003F5566">
    <w:pPr>
      <w:pStyle w:val="Kopfzeile"/>
      <w:jc w:val="right"/>
    </w:pPr>
    <w:r>
      <w:rPr>
        <w:noProof/>
      </w:rPr>
      <w:drawing>
        <wp:inline distT="0" distB="0" distL="0" distR="0" wp14:anchorId="09EFD97D" wp14:editId="1C402047">
          <wp:extent cx="1935134" cy="70485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1993" cy="707348"/>
                  </a:xfrm>
                  <a:prstGeom prst="rect">
                    <a:avLst/>
                  </a:prstGeom>
                </pic:spPr>
              </pic:pic>
            </a:graphicData>
          </a:graphic>
        </wp:inline>
      </w:drawing>
    </w:r>
  </w:p>
  <w:p w14:paraId="00BB6B72" w14:textId="77777777" w:rsidR="003F5566" w:rsidRDefault="003F5566" w:rsidP="006E576E">
    <w:pPr>
      <w:pStyle w:val="Kopfzeile"/>
    </w:pPr>
    <w:r w:rsidRPr="002F0EC8">
      <w:rPr>
        <w:rFonts w:ascii="Arial" w:hAnsi="Arial"/>
      </w:rPr>
      <w:t>Freie Universität Berlin</w:t>
    </w:r>
    <w:r w:rsidRPr="002F0EC8">
      <w:rPr>
        <w:rFonts w:ascii="Arial" w:hAnsi="Arial"/>
      </w:rPr>
      <w:br/>
    </w:r>
    <w:r>
      <w:rPr>
        <w:rFonts w:ascii="Arial" w:hAnsi="Arial"/>
      </w:rPr>
      <w:t>Department of Political and Social Sciences</w:t>
    </w:r>
    <w:r w:rsidRPr="002F0EC8">
      <w:rPr>
        <w:rFonts w:ascii="Arial" w:hAnsi="Arial"/>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F4A" w14:textId="77777777" w:rsidR="006E576E" w:rsidRDefault="006E57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811"/>
    <w:multiLevelType w:val="hybridMultilevel"/>
    <w:tmpl w:val="33E42DE8"/>
    <w:lvl w:ilvl="0" w:tplc="6E2E7E70">
      <w:start w:val="10"/>
      <w:numFmt w:val="bullet"/>
      <w:lvlText w:val="-"/>
      <w:lvlJc w:val="left"/>
      <w:pPr>
        <w:ind w:left="720" w:hanging="360"/>
      </w:pPr>
      <w:rPr>
        <w:rFonts w:ascii="NexusSans-Regular" w:eastAsia="Arial Unicode MS" w:hAnsi="NexusSans-Regular" w:cs="Arial Unicode M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92549DB"/>
    <w:multiLevelType w:val="hybridMultilevel"/>
    <w:tmpl w:val="D090B242"/>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3B"/>
    <w:rsid w:val="000733F0"/>
    <w:rsid w:val="000D489B"/>
    <w:rsid w:val="000E3C60"/>
    <w:rsid w:val="00132991"/>
    <w:rsid w:val="00137DE2"/>
    <w:rsid w:val="00147589"/>
    <w:rsid w:val="00157D0A"/>
    <w:rsid w:val="00161EA0"/>
    <w:rsid w:val="00173A1B"/>
    <w:rsid w:val="00182738"/>
    <w:rsid w:val="001B1AC2"/>
    <w:rsid w:val="00237D66"/>
    <w:rsid w:val="00244974"/>
    <w:rsid w:val="002B2932"/>
    <w:rsid w:val="002E4DD2"/>
    <w:rsid w:val="002F0EC8"/>
    <w:rsid w:val="00310246"/>
    <w:rsid w:val="003A69D4"/>
    <w:rsid w:val="003E28F4"/>
    <w:rsid w:val="003F5566"/>
    <w:rsid w:val="00401A2D"/>
    <w:rsid w:val="0041739E"/>
    <w:rsid w:val="00476CC5"/>
    <w:rsid w:val="004E5B1B"/>
    <w:rsid w:val="00515C8E"/>
    <w:rsid w:val="00562A64"/>
    <w:rsid w:val="005B49F3"/>
    <w:rsid w:val="005C4FDA"/>
    <w:rsid w:val="005F589A"/>
    <w:rsid w:val="005F6B77"/>
    <w:rsid w:val="0064133B"/>
    <w:rsid w:val="006E576E"/>
    <w:rsid w:val="006F7AA8"/>
    <w:rsid w:val="0073687D"/>
    <w:rsid w:val="00821993"/>
    <w:rsid w:val="00826D4A"/>
    <w:rsid w:val="009136A4"/>
    <w:rsid w:val="009409AB"/>
    <w:rsid w:val="009A49BC"/>
    <w:rsid w:val="00A3555F"/>
    <w:rsid w:val="00A46D07"/>
    <w:rsid w:val="00AA52D9"/>
    <w:rsid w:val="00AD545C"/>
    <w:rsid w:val="00B44615"/>
    <w:rsid w:val="00B470FB"/>
    <w:rsid w:val="00B81944"/>
    <w:rsid w:val="00C11B7C"/>
    <w:rsid w:val="00C227D9"/>
    <w:rsid w:val="00C45C94"/>
    <w:rsid w:val="00C5685F"/>
    <w:rsid w:val="00C61816"/>
    <w:rsid w:val="00CF3F73"/>
    <w:rsid w:val="00D01E98"/>
    <w:rsid w:val="00D200F8"/>
    <w:rsid w:val="00D27C59"/>
    <w:rsid w:val="00D360B2"/>
    <w:rsid w:val="00D95A51"/>
    <w:rsid w:val="00E30EF8"/>
    <w:rsid w:val="00E468CA"/>
    <w:rsid w:val="00EA5BC9"/>
    <w:rsid w:val="00EE6E8C"/>
    <w:rsid w:val="00F954DC"/>
    <w:rsid w:val="00F97B14"/>
    <w:rsid w:val="00FD05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4A58E7"/>
  <w15:chartTrackingRefBased/>
  <w15:docId w15:val="{67207EA5-6858-4526-B714-6A5340A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val="en-US"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styleId="Fuzeile">
    <w:name w:val="footer"/>
    <w:basedOn w:val="Standard"/>
    <w:pPr>
      <w:suppressLineNumbers/>
      <w:tabs>
        <w:tab w:val="center" w:pos="4986"/>
        <w:tab w:val="right" w:pos="9972"/>
      </w:tabs>
    </w:pPr>
  </w:style>
  <w:style w:type="paragraph" w:styleId="Kopfzeile">
    <w:name w:val="header"/>
    <w:basedOn w:val="Standard"/>
    <w:link w:val="KopfzeileZchn"/>
    <w:uiPriority w:val="99"/>
    <w:unhideWhenUsed/>
    <w:rsid w:val="00137DE2"/>
    <w:pPr>
      <w:tabs>
        <w:tab w:val="center" w:pos="4536"/>
        <w:tab w:val="right" w:pos="9072"/>
      </w:tabs>
    </w:pPr>
    <w:rPr>
      <w:rFonts w:cs="Mangal"/>
      <w:szCs w:val="21"/>
    </w:rPr>
  </w:style>
  <w:style w:type="character" w:customStyle="1" w:styleId="KopfzeileZchn">
    <w:name w:val="Kopfzeile Zchn"/>
    <w:link w:val="Kopfzeile"/>
    <w:uiPriority w:val="99"/>
    <w:rsid w:val="00137DE2"/>
    <w:rPr>
      <w:rFonts w:eastAsia="Arial Unicode MS" w:cs="Mangal"/>
      <w:kern w:val="1"/>
      <w:sz w:val="24"/>
      <w:szCs w:val="21"/>
      <w:lang w:val="en-US" w:eastAsia="hi-IN" w:bidi="hi-IN"/>
    </w:rPr>
  </w:style>
  <w:style w:type="paragraph" w:styleId="Listenabsatz">
    <w:name w:val="List Paragraph"/>
    <w:basedOn w:val="Standard"/>
    <w:uiPriority w:val="34"/>
    <w:qFormat/>
    <w:rsid w:val="00A46D07"/>
    <w:pPr>
      <w:ind w:left="720"/>
      <w:contextualSpacing/>
    </w:pPr>
    <w:rPr>
      <w:rFonts w:cs="Mangal"/>
      <w:szCs w:val="21"/>
    </w:rPr>
  </w:style>
  <w:style w:type="character" w:styleId="Hyperlink">
    <w:name w:val="Hyperlink"/>
    <w:basedOn w:val="Absatz-Standardschriftart"/>
    <w:uiPriority w:val="99"/>
    <w:unhideWhenUsed/>
    <w:rsid w:val="001B1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099">
      <w:bodyDiv w:val="1"/>
      <w:marLeft w:val="0"/>
      <w:marRight w:val="0"/>
      <w:marTop w:val="0"/>
      <w:marBottom w:val="0"/>
      <w:divBdr>
        <w:top w:val="none" w:sz="0" w:space="0" w:color="auto"/>
        <w:left w:val="none" w:sz="0" w:space="0" w:color="auto"/>
        <w:bottom w:val="none" w:sz="0" w:space="0" w:color="auto"/>
        <w:right w:val="none" w:sz="0" w:space="0" w:color="auto"/>
      </w:divBdr>
    </w:div>
    <w:div w:id="84956682">
      <w:bodyDiv w:val="1"/>
      <w:marLeft w:val="0"/>
      <w:marRight w:val="0"/>
      <w:marTop w:val="0"/>
      <w:marBottom w:val="0"/>
      <w:divBdr>
        <w:top w:val="none" w:sz="0" w:space="0" w:color="auto"/>
        <w:left w:val="none" w:sz="0" w:space="0" w:color="auto"/>
        <w:bottom w:val="none" w:sz="0" w:space="0" w:color="auto"/>
        <w:right w:val="none" w:sz="0" w:space="0" w:color="auto"/>
      </w:divBdr>
    </w:div>
    <w:div w:id="1008099775">
      <w:bodyDiv w:val="1"/>
      <w:marLeft w:val="0"/>
      <w:marRight w:val="0"/>
      <w:marTop w:val="0"/>
      <w:marBottom w:val="0"/>
      <w:divBdr>
        <w:top w:val="none" w:sz="0" w:space="0" w:color="auto"/>
        <w:left w:val="none" w:sz="0" w:space="0" w:color="auto"/>
        <w:bottom w:val="none" w:sz="0" w:space="0" w:color="auto"/>
        <w:right w:val="none" w:sz="0" w:space="0" w:color="auto"/>
      </w:divBdr>
    </w:div>
    <w:div w:id="1260530871">
      <w:bodyDiv w:val="1"/>
      <w:marLeft w:val="0"/>
      <w:marRight w:val="0"/>
      <w:marTop w:val="0"/>
      <w:marBottom w:val="0"/>
      <w:divBdr>
        <w:top w:val="none" w:sz="0" w:space="0" w:color="auto"/>
        <w:left w:val="none" w:sz="0" w:space="0" w:color="auto"/>
        <w:bottom w:val="none" w:sz="0" w:space="0" w:color="auto"/>
        <w:right w:val="none" w:sz="0" w:space="0" w:color="auto"/>
      </w:divBdr>
    </w:div>
    <w:div w:id="18523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Karagodin</dc:creator>
  <cp:keywords/>
  <cp:lastModifiedBy>Einhoff, Monika</cp:lastModifiedBy>
  <cp:revision>9</cp:revision>
  <cp:lastPrinted>1899-12-31T23:00:00Z</cp:lastPrinted>
  <dcterms:created xsi:type="dcterms:W3CDTF">2023-05-12T08:43:00Z</dcterms:created>
  <dcterms:modified xsi:type="dcterms:W3CDTF">2024-03-04T13:15:00Z</dcterms:modified>
</cp:coreProperties>
</file>